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B2" w:rsidRPr="00D10A16" w:rsidRDefault="00D10A16" w:rsidP="00D10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C701B2" w:rsidRPr="00D10A16" w:rsidSect="00D10A16">
          <w:pgSz w:w="16840" w:h="11907" w:orient="landscape"/>
          <w:pgMar w:top="709" w:right="536" w:bottom="426" w:left="567" w:header="340" w:footer="397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44075" cy="6553200"/>
            <wp:effectExtent l="19050" t="0" r="9525" b="0"/>
            <wp:docPr id="2" name="Рисунок 2" descr="C:\Users\user\Desktop\сканы титулки РП\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титулки РП\0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152" cy="6553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B5C" w:rsidRPr="00D10A16" w:rsidRDefault="00A34E3C" w:rsidP="00D10A1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49570F" w:rsidRPr="00D10A16" w:rsidRDefault="00AE3B1A" w:rsidP="00D1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Рабочая программа по изобразительному искусству предназначена учащимс</w:t>
      </w:r>
      <w:r w:rsidR="00D03D44" w:rsidRPr="00D10A16">
        <w:rPr>
          <w:rFonts w:ascii="Times New Roman" w:hAnsi="Times New Roman" w:cs="Times New Roman"/>
          <w:sz w:val="24"/>
          <w:szCs w:val="24"/>
        </w:rPr>
        <w:t>я 6 класса и рассчитана на 20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>21</w:t>
      </w:r>
      <w:r w:rsidR="00D03D44" w:rsidRPr="00D10A16">
        <w:rPr>
          <w:rFonts w:ascii="Times New Roman" w:hAnsi="Times New Roman" w:cs="Times New Roman"/>
          <w:sz w:val="24"/>
          <w:szCs w:val="24"/>
        </w:rPr>
        <w:t>-20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>22</w:t>
      </w:r>
      <w:r w:rsidRPr="00D10A16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D10A16">
        <w:rPr>
          <w:rFonts w:ascii="Times New Roman" w:hAnsi="Times New Roman" w:cs="Times New Roman"/>
          <w:sz w:val="24"/>
          <w:szCs w:val="24"/>
        </w:rPr>
        <w:t xml:space="preserve">Программа  составлена на основе Федерального  </w:t>
      </w:r>
      <w:r w:rsidRPr="00D10A16">
        <w:rPr>
          <w:rFonts w:ascii="Times New Roman" w:eastAsia="Times New Roman" w:hAnsi="Times New Roman" w:cs="Times New Roman"/>
          <w:sz w:val="24"/>
          <w:szCs w:val="24"/>
        </w:rPr>
        <w:t>государственного  образовательного  стандарта  основного  общего образования,  утвержденного  приказом  Министерства  образования  и  науки  Российской Федерации от 17 декабря 2010 г. № 1897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, программы «Изобразительное искусство» авторского коллектива под руково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дством Б. М. Неменского.  5-9 классы: пособие для учителей общеобразовательных учреждений/(Б.М. Неменский, Л.А. Неменская, Н.А. Горяева, А.С. Питерских). – М.: Просвещение, 2011.</w:t>
      </w:r>
      <w:r w:rsidRPr="00D10A16">
        <w:rPr>
          <w:rStyle w:val="c7"/>
          <w:rFonts w:ascii="Times New Roman" w:hAnsi="Times New Roman" w:cs="Times New Roman"/>
          <w:color w:val="000000"/>
          <w:sz w:val="24"/>
          <w:szCs w:val="24"/>
        </w:rPr>
        <w:t>   </w:t>
      </w:r>
      <w:r w:rsidRPr="00D10A16">
        <w:rPr>
          <w:rStyle w:val="c87"/>
          <w:rFonts w:ascii="Times New Roman" w:hAnsi="Times New Roman" w:cs="Times New Roman"/>
          <w:color w:val="000000"/>
          <w:sz w:val="24"/>
          <w:szCs w:val="24"/>
        </w:rPr>
        <w:t> </w:t>
      </w:r>
      <w:r w:rsidRPr="00D10A16">
        <w:rPr>
          <w:rFonts w:ascii="Times New Roman" w:hAnsi="Times New Roman" w:cs="Times New Roman"/>
          <w:sz w:val="24"/>
          <w:szCs w:val="24"/>
        </w:rPr>
        <w:t>и учебного пл</w:t>
      </w:r>
      <w:r w:rsidR="00C701B2" w:rsidRPr="00D10A16">
        <w:rPr>
          <w:rFonts w:ascii="Times New Roman" w:hAnsi="Times New Roman" w:cs="Times New Roman"/>
          <w:sz w:val="24"/>
          <w:szCs w:val="24"/>
        </w:rPr>
        <w:t>ана МБОУ</w:t>
      </w:r>
      <w:r w:rsidR="00D03D44" w:rsidRPr="00D10A16">
        <w:rPr>
          <w:rFonts w:ascii="Times New Roman" w:hAnsi="Times New Roman" w:cs="Times New Roman"/>
          <w:sz w:val="24"/>
          <w:szCs w:val="24"/>
        </w:rPr>
        <w:t xml:space="preserve"> «Альметьевская 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C701B2" w:rsidRPr="00D10A16">
        <w:rPr>
          <w:rFonts w:ascii="Times New Roman" w:hAnsi="Times New Roman" w:cs="Times New Roman"/>
          <w:sz w:val="24"/>
          <w:szCs w:val="24"/>
        </w:rPr>
        <w:t>ОШ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 xml:space="preserve"> им.</w:t>
      </w:r>
      <w:r w:rsidR="00D10A16">
        <w:rPr>
          <w:rFonts w:ascii="Times New Roman" w:hAnsi="Times New Roman" w:cs="Times New Roman"/>
          <w:sz w:val="24"/>
          <w:szCs w:val="24"/>
          <w:lang w:val="tt-RU"/>
        </w:rPr>
        <w:t xml:space="preserve"> М.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>Рамзи</w:t>
      </w:r>
      <w:r w:rsidR="0049570F" w:rsidRPr="00D10A16">
        <w:rPr>
          <w:rFonts w:ascii="Times New Roman" w:hAnsi="Times New Roman" w:cs="Times New Roman"/>
          <w:sz w:val="24"/>
          <w:szCs w:val="24"/>
        </w:rPr>
        <w:t>»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49570F" w:rsidRPr="00D10A16">
        <w:rPr>
          <w:rFonts w:ascii="Times New Roman" w:hAnsi="Times New Roman" w:cs="Times New Roman"/>
          <w:sz w:val="24"/>
          <w:szCs w:val="24"/>
        </w:rPr>
        <w:t>утвержденной приказом д</w:t>
      </w:r>
      <w:r w:rsidR="00D10A16">
        <w:rPr>
          <w:rFonts w:ascii="Times New Roman" w:hAnsi="Times New Roman" w:cs="Times New Roman"/>
          <w:sz w:val="24"/>
          <w:szCs w:val="24"/>
        </w:rPr>
        <w:t>иректора № 28</w:t>
      </w:r>
      <w:r w:rsidR="00985E3B" w:rsidRPr="00D10A16">
        <w:rPr>
          <w:rFonts w:ascii="Times New Roman" w:hAnsi="Times New Roman" w:cs="Times New Roman"/>
          <w:sz w:val="24"/>
          <w:szCs w:val="24"/>
        </w:rPr>
        <w:t xml:space="preserve"> от   </w:t>
      </w:r>
      <w:r w:rsidR="00D03D44" w:rsidRPr="00D10A16">
        <w:rPr>
          <w:rFonts w:ascii="Times New Roman" w:hAnsi="Times New Roman" w:cs="Times New Roman"/>
          <w:sz w:val="24"/>
          <w:szCs w:val="24"/>
        </w:rPr>
        <w:t xml:space="preserve"> </w:t>
      </w:r>
      <w:r w:rsidR="00D10A16">
        <w:rPr>
          <w:rFonts w:ascii="Times New Roman" w:hAnsi="Times New Roman" w:cs="Times New Roman"/>
          <w:sz w:val="24"/>
          <w:szCs w:val="24"/>
        </w:rPr>
        <w:t xml:space="preserve">31 </w:t>
      </w:r>
      <w:r w:rsidR="00D03D44" w:rsidRPr="00D10A16">
        <w:rPr>
          <w:rFonts w:ascii="Times New Roman" w:hAnsi="Times New Roman" w:cs="Times New Roman"/>
          <w:sz w:val="24"/>
          <w:szCs w:val="24"/>
        </w:rPr>
        <w:t>августа 202</w:t>
      </w:r>
      <w:r w:rsidR="00D03D44" w:rsidRPr="00D10A16">
        <w:rPr>
          <w:rFonts w:ascii="Times New Roman" w:hAnsi="Times New Roman" w:cs="Times New Roman"/>
          <w:sz w:val="24"/>
          <w:szCs w:val="24"/>
          <w:lang w:val="tt-RU"/>
        </w:rPr>
        <w:t>1</w:t>
      </w:r>
      <w:r w:rsidR="0049570F" w:rsidRPr="00D10A16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AE3B1A" w:rsidRPr="00D10A16" w:rsidRDefault="00AE3B1A" w:rsidP="00D10A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10A16">
        <w:rPr>
          <w:rFonts w:ascii="Times New Roman" w:hAnsi="Times New Roman" w:cs="Times New Roman"/>
          <w:b/>
          <w:sz w:val="24"/>
          <w:szCs w:val="24"/>
          <w:u w:val="single"/>
        </w:rPr>
        <w:t>Цель обучения изобразительному искусству:</w:t>
      </w: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развитие визуально-пространственного мышления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 как фор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мы эмоционально-ценностного, эстетического освоения мира, как формы самовыражения и ориентации в художественном и нравствен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ном пространстве культуры.</w:t>
      </w: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Художественное развитие осуществляется в практической, деятель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ностной форме в процессе личностного художественного творчества.</w:t>
      </w: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Основные </w:t>
      </w: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формы учебной деятельности 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— практическое художе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ственное творчество посредством овладения художественными матери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алами, зрительское восприятие произведений искусства и эстетическое наблюдение окружающего мира.</w:t>
      </w: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Основные задачи 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предмета «Изобразительное искусство»: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опыта смыслового и эмоционально-ценностного вос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приятия визуального образа реальности и произведений искусства;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освоение художественной культуры как формы материального вы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ражения в пространственных формах духовных ценностей;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понимания эмоционального и ценностного смысла визуально-пространственной формы;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творческого опыта как формирование способности к са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мостоятельным действиям в ситуации неопределенности;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активного, заинтересованного отношения к традици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ям культуры как к смысловой, эстетической и личностно-значимой ценности;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уважения к истории культуры своего Отечества, выра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женной в ее архитектуре, изобразительном искусстве, в националь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ных образах предметно-материальной и пространственной среды и понимании красоты человека;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способности ориентироваться в мире современной художе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ственной культуры;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средствами художественного изображения как способом развития умения видеть реальный мир, как способностью к анали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зу и структурированию визуального образа на основе его эмоцио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нально-нравственной оценки;</w:t>
      </w:r>
    </w:p>
    <w:p w:rsidR="00AE3B1A" w:rsidRPr="00D10A16" w:rsidRDefault="00AE3B1A" w:rsidP="00D10A1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овладение основами культуры практической работы различными ху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дожественными материалами и инструментами для эстетической ор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ганизации и оформления школьной, бытовой и производственной среды.</w:t>
      </w: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E3B1A" w:rsidRPr="00D10A16" w:rsidRDefault="00AE3B1A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E3B1A" w:rsidRPr="00D10A16" w:rsidRDefault="00AE3B1A" w:rsidP="00D10A16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10A16">
        <w:rPr>
          <w:rFonts w:ascii="Times New Roman" w:hAnsi="Times New Roman" w:cs="Times New Roman"/>
          <w:sz w:val="24"/>
          <w:szCs w:val="24"/>
        </w:rPr>
        <w:t>Программа рассчитана на 35 часов в год (1 часа в неделю)</w:t>
      </w:r>
      <w:r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  <w:r w:rsidRPr="00D10A16">
        <w:rPr>
          <w:rStyle w:val="c87"/>
          <w:rFonts w:ascii="Times New Roman" w:hAnsi="Times New Roman" w:cs="Times New Roman"/>
          <w:color w:val="000000"/>
          <w:sz w:val="24"/>
          <w:szCs w:val="24"/>
        </w:rPr>
        <w:t> </w:t>
      </w:r>
      <w:r w:rsidRPr="00D10A16">
        <w:rPr>
          <w:rStyle w:val="c7"/>
          <w:rFonts w:ascii="Times New Roman" w:hAnsi="Times New Roman" w:cs="Times New Roman"/>
          <w:color w:val="000000"/>
          <w:sz w:val="24"/>
          <w:szCs w:val="24"/>
        </w:rPr>
        <w:t xml:space="preserve">Для реализации рабочей программы используется </w:t>
      </w:r>
      <w:r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УМК: учебник  Горяева Н.А., Островская О.В. Декоративно-прикладное искусство в жизни человека: учебник по изобразительному искусству для 6 класса/Под ред. Б.М. Не</w:t>
      </w:r>
      <w:r w:rsidR="00817B55"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>менского.- М.: Просвещение, 2014</w:t>
      </w:r>
      <w:r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>.</w:t>
      </w:r>
    </w:p>
    <w:p w:rsidR="00AE3B1A" w:rsidRPr="00D10A16" w:rsidRDefault="00AE3B1A" w:rsidP="00D10A16">
      <w:pPr>
        <w:shd w:val="clear" w:color="auto" w:fill="FFFFFF"/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2402B" w:rsidRPr="00D10A16" w:rsidRDefault="00584E30" w:rsidP="00D10A16">
      <w:pPr>
        <w:pStyle w:val="Standard"/>
        <w:jc w:val="center"/>
        <w:rPr>
          <w:b/>
          <w:lang w:val="tt-RU"/>
        </w:rPr>
      </w:pPr>
      <w:r w:rsidRPr="00D10A16">
        <w:rPr>
          <w:rFonts w:eastAsia="Calibri"/>
          <w:b/>
        </w:rPr>
        <w:lastRenderedPageBreak/>
        <w:t>Примечание:</w:t>
      </w:r>
      <w:r w:rsidRPr="00D10A16">
        <w:rPr>
          <w:rFonts w:eastAsia="Calibri"/>
        </w:rPr>
        <w:t xml:space="preserve"> </w:t>
      </w:r>
      <w:r w:rsidR="00A2402B" w:rsidRPr="00D10A16">
        <w:t>На основании</w:t>
      </w:r>
      <w:r w:rsidR="008B50BA" w:rsidRPr="00D10A16">
        <w:t xml:space="preserve"> положения МБОУ «Альметьевская </w:t>
      </w:r>
      <w:r w:rsidR="008B50BA" w:rsidRPr="00D10A16">
        <w:rPr>
          <w:lang w:val="tt-RU"/>
        </w:rPr>
        <w:t>С</w:t>
      </w:r>
      <w:r w:rsidR="00A2402B" w:rsidRPr="00D10A16">
        <w:t>ОШ</w:t>
      </w:r>
      <w:r w:rsidR="008B50BA" w:rsidRPr="00D10A16">
        <w:rPr>
          <w:lang w:val="tt-RU"/>
        </w:rPr>
        <w:t xml:space="preserve"> им.М.Рамзи</w:t>
      </w:r>
      <w:r w:rsidR="00A2402B" w:rsidRPr="00D10A16">
        <w:t xml:space="preserve">» «О структуре, порядке разработки и утверждения рабочих программ, учебных курсов </w:t>
      </w:r>
      <w:r w:rsidR="008B50BA" w:rsidRPr="00D10A16">
        <w:t xml:space="preserve">и предметов МОУ «Альметьевская </w:t>
      </w:r>
      <w:r w:rsidR="008B50BA" w:rsidRPr="00D10A16">
        <w:rPr>
          <w:lang w:val="tt-RU"/>
        </w:rPr>
        <w:t>С</w:t>
      </w:r>
      <w:r w:rsidR="00A2402B" w:rsidRPr="00D10A16">
        <w:t>ОШ</w:t>
      </w:r>
      <w:r w:rsidR="008B50BA" w:rsidRPr="00D10A16">
        <w:rPr>
          <w:lang w:val="tt-RU"/>
        </w:rPr>
        <w:t xml:space="preserve"> им.М.Рамзи</w:t>
      </w:r>
      <w:r w:rsidR="00A2402B" w:rsidRPr="00D10A16">
        <w:t>» Сармановского муниципального района РТ», рассмотренного</w:t>
      </w:r>
      <w:r w:rsidR="008B50BA" w:rsidRPr="00D10A16">
        <w:t xml:space="preserve"> на педагогическом совете от   </w:t>
      </w:r>
      <w:r w:rsidR="00F126AF" w:rsidRPr="00D10A16">
        <w:rPr>
          <w:lang w:val="tt-RU"/>
        </w:rPr>
        <w:t>_</w:t>
      </w:r>
      <w:r w:rsidR="00F126AF" w:rsidRPr="00D10A16">
        <w:rPr>
          <w:u w:val="single"/>
          <w:lang w:val="tt-RU"/>
        </w:rPr>
        <w:t>30.12.2020</w:t>
      </w:r>
      <w:r w:rsidR="00F126AF" w:rsidRPr="00D10A16">
        <w:rPr>
          <w:lang w:val="tt-RU"/>
        </w:rPr>
        <w:t xml:space="preserve"> </w:t>
      </w:r>
      <w:r w:rsidR="00A2402B" w:rsidRPr="00D10A16">
        <w:rPr>
          <w:u w:val="single"/>
        </w:rPr>
        <w:t>г</w:t>
      </w:r>
      <w:r w:rsidR="008B50BA" w:rsidRPr="00D10A16">
        <w:t xml:space="preserve">., протокол № </w:t>
      </w:r>
      <w:r w:rsidR="008B50BA" w:rsidRPr="00D10A16">
        <w:rPr>
          <w:u w:val="single"/>
          <w:lang w:val="tt-RU"/>
        </w:rPr>
        <w:t>_</w:t>
      </w:r>
      <w:r w:rsidR="00F126AF" w:rsidRPr="00D10A16">
        <w:rPr>
          <w:u w:val="single"/>
          <w:lang w:val="tt-RU"/>
        </w:rPr>
        <w:t>4</w:t>
      </w:r>
      <w:r w:rsidR="008B50BA" w:rsidRPr="00D10A16">
        <w:rPr>
          <w:lang w:val="tt-RU"/>
        </w:rPr>
        <w:t>_</w:t>
      </w:r>
      <w:r w:rsidR="00A2402B" w:rsidRPr="00D10A16">
        <w:t>, утве</w:t>
      </w:r>
      <w:r w:rsidR="008B50BA" w:rsidRPr="00D10A16">
        <w:t>рждённого Приказом директора №</w:t>
      </w:r>
      <w:r w:rsidR="008B50BA" w:rsidRPr="00D10A16">
        <w:rPr>
          <w:lang w:val="tt-RU"/>
        </w:rPr>
        <w:t>_</w:t>
      </w:r>
      <w:r w:rsidR="00F126AF" w:rsidRPr="00D10A16">
        <w:rPr>
          <w:u w:val="single"/>
          <w:lang w:val="tt-RU"/>
        </w:rPr>
        <w:t>66</w:t>
      </w:r>
      <w:r w:rsidR="008B50BA" w:rsidRPr="00D10A16">
        <w:rPr>
          <w:u w:val="single"/>
          <w:lang w:val="tt-RU"/>
        </w:rPr>
        <w:t>___</w:t>
      </w:r>
      <w:r w:rsidR="00A2402B" w:rsidRPr="00D10A16">
        <w:t xml:space="preserve">    от</w:t>
      </w:r>
      <w:r w:rsidR="00F126AF" w:rsidRPr="00D10A16">
        <w:rPr>
          <w:lang w:val="tt-RU"/>
        </w:rPr>
        <w:t xml:space="preserve"> </w:t>
      </w:r>
      <w:r w:rsidR="00F126AF" w:rsidRPr="00D10A16">
        <w:rPr>
          <w:u w:val="single"/>
          <w:lang w:val="tt-RU"/>
        </w:rPr>
        <w:t>30.12.2020</w:t>
      </w:r>
      <w:r w:rsidR="008B50BA" w:rsidRPr="00D10A16">
        <w:rPr>
          <w:u w:val="single"/>
          <w:lang w:val="tt-RU"/>
        </w:rPr>
        <w:t>__</w:t>
      </w:r>
      <w:r w:rsidR="00A2402B" w:rsidRPr="00D10A16">
        <w:rPr>
          <w:u w:val="single"/>
        </w:rPr>
        <w:t>,</w:t>
      </w:r>
      <w:r w:rsidR="00A2402B" w:rsidRPr="00D10A16">
        <w:t xml:space="preserve"> в случае совпадения уроков с праздничными и каникулярными днями, программу выполнить согласно п </w:t>
      </w:r>
      <w:r w:rsidR="00F126AF" w:rsidRPr="00D10A16">
        <w:rPr>
          <w:lang w:val="tt-RU"/>
        </w:rPr>
        <w:t>5.2</w:t>
      </w:r>
      <w:r w:rsidR="00A2402B" w:rsidRPr="00D10A16">
        <w:t xml:space="preserve"> данного положения</w:t>
      </w:r>
    </w:p>
    <w:p w:rsidR="00584E30" w:rsidRPr="00D10A16" w:rsidRDefault="00584E30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AE3B1A" w:rsidRPr="00D10A16" w:rsidRDefault="00AE3B1A" w:rsidP="00D10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95799" w:rsidRPr="00D10A16" w:rsidRDefault="00295799" w:rsidP="00D10A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10A1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  <w:r w:rsidR="002E5599" w:rsidRPr="00D10A1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«Изобразительное искусство»</w:t>
      </w:r>
    </w:p>
    <w:p w:rsidR="008D1622" w:rsidRPr="00D10A16" w:rsidRDefault="008D1622" w:rsidP="00D10A1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0A16">
        <w:rPr>
          <w:rFonts w:ascii="Times New Roman" w:hAnsi="Times New Roman" w:cs="Times New Roman"/>
          <w:b/>
          <w:sz w:val="24"/>
          <w:szCs w:val="24"/>
        </w:rPr>
        <w:t>6 класс:</w:t>
      </w:r>
    </w:p>
    <w:p w:rsidR="0046391F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пространственные и временные виды искусства и объяснять, в чем состоит различие называть временных и пространственных видов искусства;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объяснять разницу между предметом изображения, сюжетом и содержанием изображения;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композиционным навыкам работы, чувству ритма, работе с различными художественными материалами;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создавать образы, используя все выразительные возможности художественных материалов;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простым навыкам изображения с помощью пятна и тональных отношений;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навыку плоскостного силуэтного изображения обычных, простых предметов (кухонная утварь);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изображать сложную форму предмета (силуэт) как соотношение простых геометрических фигур, соблюдая их пропорции;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создавать линейные изображения геометрических тел и натюрморт с натуры из геометрических тел;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строить изображения простых предметов по правилам линейной перспективы;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передавать с помощью света характер формы и эмоциональное напряжение в композиции натюрморта;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творческому опыту выполнения графического натюрморта и гравюры наклейками на картоне;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выражать цветом в натюрморте собственное настроение и переживания;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применять перспективу в практической творческой работе;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изображения перспективных сокращений в зарисовках наблюдаемого;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изображения уходящего вдаль пространства, применяя правила линейной и воздушной перспективы;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видеть, наблюдать и эстетически переживать изменчивость цветового состояния и настроения в природе;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создания пейзажных зарисовок;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различать и характеризовать понятия: пространство, ракурс, воздушная перспектива;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пользоваться правилами работы на пленэре;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композиции, наблюдательной перспективы и ритмической организации плоскости изображения;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различать и характеризовать виды портрета;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понимать и характеризовать основы изображения головы человека;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пользоваться навыками работы с доступными скульптурными материалами;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использовать графические материалы в работе над портретом;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использовать образные возможности освещения в портрете;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пользоваться правилами схематического построения головы человека в рисунке;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называть имена выдающихся русских и зарубежных художников - портретистов и определять их произведения;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передачи в плоскостном изображении простых движений фигуры человека;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понимания особенностей восприятия скульптурного образа;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навыкам лепки и работы с пластилином или глиной;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объяснять понятия «тема», «содержание», «сюжет» в произведениях станковой живописи;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изобразительным и композиционным навыкам в процессе работы над эскизом;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узнавать и объяснять понятия «тематическая картина», «станковая живопись»;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перечислять и характеризовать основные жанры сюжетно- тематической картины;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характеризовать значение тематической картины XIX века в развитии русской культуры;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называть имена нескольких известных художников объединения «Мир искусства» и их наиболее известные произведения;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творческому опыту по разработке и созданию изобразительного образа на выбранный исторический сюжет;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творческому опыту по разработке художественного проекта –разработки композиции на историческую тему;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творческому опыту создания композиции на основе библейских сюжетов;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называть имена великих европейских и русских художников, творивших на библейские темы;</w:t>
      </w: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10A16">
        <w:rPr>
          <w:rFonts w:ascii="Times New Roman" w:hAnsi="Times New Roman" w:cs="Times New Roman"/>
          <w:sz w:val="24"/>
          <w:szCs w:val="24"/>
        </w:rPr>
        <w:t>•</w:t>
      </w:r>
      <w:r w:rsidRPr="00D10A16">
        <w:rPr>
          <w:rFonts w:ascii="Times New Roman" w:hAnsi="Times New Roman" w:cs="Times New Roman"/>
          <w:sz w:val="24"/>
          <w:szCs w:val="24"/>
        </w:rPr>
        <w:tab/>
        <w:t>узнавать и характеризовать произведения великих европейских и русских художников на библейские темы;</w:t>
      </w:r>
    </w:p>
    <w:p w:rsidR="0078747E" w:rsidRPr="00D10A16" w:rsidRDefault="0078747E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8747E" w:rsidRPr="00D10A16" w:rsidRDefault="0078747E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2ECD" w:rsidRPr="00D10A16" w:rsidRDefault="008B2ECD" w:rsidP="00D10A16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A431C" w:rsidRPr="00D10A16" w:rsidRDefault="00BA431C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ЛИЧНОСТНЫЕ, МЕТАПРЕДМЕТНЫЕ И ПРЕДМЕТНЫЕ РЕЗУЛЬТАТЫ ОСВОЕНИЯ УЧЕБНОГО ПРЕДМЕТА</w:t>
      </w:r>
    </w:p>
    <w:p w:rsidR="0078747E" w:rsidRPr="00D10A16" w:rsidRDefault="0078747E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В 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 с требованиями к результатам освоения основной образовательной программы общего образования Федерального госуда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рственного образовательного стандарта обучение на занятиях по изоб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разительному искусству направлено на достижение учащимися лично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стных, метапредметных и предметных результатов.</w:t>
      </w: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Личностные результаты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воспитание российской гражданской идентичности: патриотизма, любви и уважения к Отечеству, чувство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целостного мировоззрения, учитывающего культурное, языковое духовное многообразие современного мира;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осознанного, уважительного и доброжелательного отношения к другому человеку, его мнению, многообразию, культуре; готовности и способности вести диалог с другими людьми и достигать в нем взаимопонимания;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BA431C" w:rsidRPr="00D10A16" w:rsidRDefault="00BA431C" w:rsidP="00D10A16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Метапредметные результаты 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характеризуют уровень сформированности универсальных способностей учащихся, проявляющихся в познавательной и практической творческой деятельности:</w:t>
      </w:r>
    </w:p>
    <w:p w:rsidR="00BA431C" w:rsidRPr="00D10A16" w:rsidRDefault="00BA431C" w:rsidP="00D10A1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BA431C" w:rsidRPr="00D10A16" w:rsidRDefault="00BA431C" w:rsidP="00D10A1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BA431C" w:rsidRPr="00D10A16" w:rsidRDefault="00BA431C" w:rsidP="00D10A16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BA431C" w:rsidRPr="00D10A16" w:rsidRDefault="00BA431C" w:rsidP="00D10A1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умение оценивать правильность выполнения учебной задачи, собственные возможности ее решения;</w:t>
      </w:r>
    </w:p>
    <w:p w:rsidR="00BA431C" w:rsidRPr="00D10A16" w:rsidRDefault="00BA431C" w:rsidP="00D10A16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умение организовать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Предметные результаты</w:t>
      </w:r>
      <w:r w:rsidRPr="00D10A16">
        <w:rPr>
          <w:rFonts w:ascii="Times New Roman" w:eastAsia="Calibri" w:hAnsi="Times New Roman" w:cs="Times New Roman"/>
          <w:bCs/>
          <w:iCs/>
          <w:sz w:val="24"/>
          <w:szCs w:val="24"/>
          <w:lang w:eastAsia="en-US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художественной творчество разных народов, классические произведения отечественного и зарубежного искусства, искусство современности);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lastRenderedPageBreak/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дизайне, приобретение опыта работы над визуальным образом в синтетических искусствах (театр и кино);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приобретение опыта работы различными художественными материалами и в разных техниках и различных видах визульно-пространственных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осознание значения искусства и творчества в личной и культурной самоидентификации личности;</w:t>
      </w:r>
    </w:p>
    <w:p w:rsidR="00BA431C" w:rsidRPr="00D10A16" w:rsidRDefault="00BA431C" w:rsidP="00D10A16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BA431C" w:rsidRPr="00D10A16" w:rsidRDefault="00BA431C" w:rsidP="00D10A1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3E74" w:rsidRPr="00D10A16" w:rsidRDefault="00F73E74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по учебному предмету «Изобразительное искусство» в 6 классе</w:t>
      </w:r>
    </w:p>
    <w:p w:rsidR="00F73E74" w:rsidRPr="00D10A16" w:rsidRDefault="00F73E74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73E74" w:rsidRPr="00D10A16" w:rsidRDefault="00F73E74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2049" w:type="dxa"/>
        <w:tblInd w:w="5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7518"/>
        <w:gridCol w:w="1982"/>
        <w:gridCol w:w="1556"/>
      </w:tblGrid>
      <w:tr w:rsidR="0078747E" w:rsidRPr="00D10A16" w:rsidTr="0078747E">
        <w:trPr>
          <w:trHeight w:val="834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9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контрольных работ</w:t>
            </w:r>
          </w:p>
        </w:tc>
      </w:tr>
      <w:tr w:rsidR="0078747E" w:rsidRPr="00D10A16" w:rsidTr="0078747E">
        <w:trPr>
          <w:trHeight w:val="555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  изобразительного      искусства            и          основы</w:t>
            </w:r>
          </w:p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образного языка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4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Вглядываясь в человека. Портрет.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4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8"/>
        </w:trPr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8747E" w:rsidRPr="00D10A16" w:rsidRDefault="0078747E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78747E" w:rsidRPr="00D10A16" w:rsidRDefault="0078747E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78747E" w:rsidRPr="00D10A16" w:rsidRDefault="0078747E" w:rsidP="00D10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8421E" w:rsidRPr="00D10A16" w:rsidRDefault="0068421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10A1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 учебного предмета</w:t>
      </w:r>
    </w:p>
    <w:p w:rsidR="00AE3B1A" w:rsidRPr="00D10A16" w:rsidRDefault="00AE3B1A" w:rsidP="00D10A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 класс</w:t>
      </w: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«ИЗОБРАЗИТЕЛЬНОЕ ИСКУССТВО В ЖИЗНИ ЧЕЛОВЕКА» (35 часов)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Роль и значение изобразительного искусства в жизни человека. Понятия «художественный образ» и «зрительный образ мира». Изменчивость восприятия картины мира. Искусство изображения как способ художественного познания. Культуростроительная роль изобразительного искусства, выражение ценностного отношения к миру через искусство. Изменчивость языка изобразительного искусства как части процесса развития общечеловеческой культуры. Различные виды восприятия произведений искусства.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Виды изобразительного искусства и основы его образного языка.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Жанры в изобразительном искусстве. Натюрморт. Пейзаж. Портрет. Восприятие искусства.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Шедевры русского и зарубежного изобразительного искусства.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Индивидуальные и коллективные практические творческие работы.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Виды изобразительного искусства </w:t>
      </w:r>
      <w:r w:rsidR="00E94B4B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 основы образного языка (8</w:t>
      </w: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часов)</w:t>
      </w: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Основы представлений о языке изобразительного искусства. Все элементы и средства этого языка служат для передачи значимых смыслов, являются изобразительным способом выражения содержания.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Художник, изображая видимый мир, рассказывает о своем восприятии жизни, а зритель при сформированных зрительских умениях понимает произведение искусства через сопереживание его образному содержанию.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Изобразительное искусство. Семья пространственных искусств.</w:t>
      </w:r>
      <w:r w:rsidR="00D44477" w:rsidRPr="00D10A16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Пространственные искусства. </w:t>
      </w:r>
      <w:r w:rsidR="00FF78E9" w:rsidRPr="00D10A16">
        <w:rPr>
          <w:rFonts w:ascii="Times New Roman" w:eastAsia="Times New Roman" w:hAnsi="Times New Roman" w:cs="Times New Roman"/>
          <w:i/>
          <w:sz w:val="24"/>
          <w:szCs w:val="24"/>
        </w:rPr>
        <w:t>Художественная культура Древней Руси,</w:t>
      </w:r>
      <w:r w:rsidR="00FF78E9" w:rsidRPr="00D10A1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ее символичность, обращенность к внутреннему миру человека</w:t>
      </w:r>
      <w:r w:rsidR="00FF78E9" w:rsidRPr="00D10A16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0D4928" w:rsidRPr="00D10A16" w:rsidRDefault="00FF78E9" w:rsidP="00D10A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10A16">
        <w:rPr>
          <w:rFonts w:ascii="Times New Roman" w:eastAsia="Times New Roman" w:hAnsi="Times New Roman" w:cs="Times New Roman"/>
          <w:i/>
          <w:sz w:val="24"/>
          <w:szCs w:val="24"/>
        </w:rPr>
        <w:t xml:space="preserve">Красота и своеобразие архитектуры и живописи Древней Руси. Живопись, графика, скульптура и архитектура России </w:t>
      </w:r>
      <w:r w:rsidRPr="00D10A1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XVIII</w:t>
      </w:r>
      <w:r w:rsidRPr="00D10A16">
        <w:rPr>
          <w:rFonts w:ascii="Times New Roman" w:eastAsia="Times New Roman" w:hAnsi="Times New Roman" w:cs="Times New Roman"/>
          <w:i/>
          <w:sz w:val="24"/>
          <w:szCs w:val="24"/>
        </w:rPr>
        <w:t>-</w:t>
      </w:r>
      <w:r w:rsidRPr="00D10A16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XX</w:t>
      </w:r>
      <w:r w:rsidRPr="00D10A16">
        <w:rPr>
          <w:rFonts w:ascii="Times New Roman" w:eastAsia="Times New Roman" w:hAnsi="Times New Roman" w:cs="Times New Roman"/>
          <w:i/>
          <w:sz w:val="24"/>
          <w:szCs w:val="24"/>
        </w:rPr>
        <w:t xml:space="preserve"> вв. </w:t>
      </w:r>
    </w:p>
    <w:p w:rsidR="0047578C" w:rsidRPr="00D10A16" w:rsidRDefault="0047578C" w:rsidP="00D10A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i/>
          <w:sz w:val="24"/>
          <w:szCs w:val="24"/>
        </w:rPr>
        <w:t>Стили и направления в русском изобразительном искусстве и архитектуре нового времени (</w:t>
      </w:r>
      <w:r w:rsidRPr="00D10A16">
        <w:rPr>
          <w:rFonts w:ascii="Times New Roman" w:eastAsia="Times New Roman" w:hAnsi="Times New Roman" w:cs="Times New Roman"/>
          <w:i/>
          <w:iCs/>
          <w:sz w:val="24"/>
          <w:szCs w:val="24"/>
        </w:rPr>
        <w:t>барокко, классицизм, реализм, символизм, модерн</w:t>
      </w:r>
      <w:r w:rsidRPr="00D10A16">
        <w:rPr>
          <w:rFonts w:ascii="Times New Roman" w:eastAsia="Times New Roman" w:hAnsi="Times New Roman" w:cs="Times New Roman"/>
          <w:i/>
          <w:sz w:val="24"/>
          <w:szCs w:val="24"/>
        </w:rPr>
        <w:t>).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Рисунок — основа изобразительного творчества.</w:t>
      </w:r>
      <w:r w:rsidR="00FF78E9" w:rsidRPr="00D10A1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Художественные материалы.</w:t>
      </w:r>
      <w:r w:rsidR="0024549B" w:rsidRPr="00D10A16">
        <w:rPr>
          <w:rFonts w:ascii="Times New Roman" w:eastAsia="Times New Roman" w:hAnsi="Times New Roman" w:cs="Times New Roman"/>
          <w:i/>
          <w:sz w:val="24"/>
          <w:szCs w:val="24"/>
        </w:rPr>
        <w:t>Художественный образ. Стилевое единство.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Линия и ее выразительные возможности. Ритм линий.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Пятно как средство выражения. Ритм пятен.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Цвет. Основы цветоведения.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Цвет в произведениях живописи.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Объемные изображения в скульптуре.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Основы языка изображения.</w:t>
      </w:r>
    </w:p>
    <w:p w:rsidR="00C47092" w:rsidRPr="00D10A16" w:rsidRDefault="00C47092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D10A16" w:rsidRDefault="00A47E7D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Мир наших вещей. Натюрморт (</w:t>
      </w:r>
      <w:r w:rsidR="00A16C92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8</w:t>
      </w:r>
      <w:r w:rsidR="000D4928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часов)</w:t>
      </w: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История развития жанра «натюрморт» в контексте развития художественной культуры.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Особенности выражения содержания натюрморта в графике и в живописи.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Художественно-выразительные средства изображения предметного мира (композиция, перспектива, форма, объем, свет).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Реальность и фантазия в творчестве художника.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предметного мира — натюрморт.</w:t>
      </w:r>
      <w:r w:rsidR="0024549B" w:rsidRPr="00D10A16">
        <w:rPr>
          <w:rFonts w:ascii="Times New Roman" w:eastAsia="Times New Roman" w:hAnsi="Times New Roman" w:cs="Times New Roman"/>
          <w:sz w:val="24"/>
          <w:szCs w:val="24"/>
        </w:rPr>
        <w:t xml:space="preserve">Композиция. 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формы. Многообразие форм окружающего мира.</w:t>
      </w:r>
      <w:r w:rsidR="0024549B" w:rsidRPr="00D10A16">
        <w:rPr>
          <w:rFonts w:ascii="Times New Roman" w:eastAsia="Times New Roman" w:hAnsi="Times New Roman" w:cs="Times New Roman"/>
          <w:i/>
          <w:sz w:val="24"/>
          <w:szCs w:val="24"/>
        </w:rPr>
        <w:t>Геометрические тела: куб, шар, цилиндр, конус, призма.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объема на плоскости и линейная перспектива.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Освещение. Свет и тень.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Натюрморт в графике.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Цвет в натюрморте.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Выразительные возможности натюрморта.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Вгл</w:t>
      </w:r>
      <w:r w:rsidR="00A47E7D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ядываясь в человека. Портрет (10</w:t>
      </w: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часов)</w:t>
      </w: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Художественно-выразительные средства портрета (композиция, ритм, форма, линия, объем, свет).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Портрет как способ наблюдения человека и понимания его.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Образ человека — главная тема в искусстве.</w:t>
      </w:r>
      <w:r w:rsidR="0047578C" w:rsidRPr="00D10A16">
        <w:rPr>
          <w:rFonts w:ascii="Times New Roman" w:eastAsia="Times New Roman" w:hAnsi="Times New Roman" w:cs="Times New Roman"/>
          <w:i/>
          <w:sz w:val="24"/>
          <w:szCs w:val="24"/>
        </w:rPr>
        <w:t>Художественные объединения (</w:t>
      </w:r>
      <w:r w:rsidR="0047578C" w:rsidRPr="00D10A16">
        <w:rPr>
          <w:rFonts w:ascii="Times New Roman" w:eastAsia="Times New Roman" w:hAnsi="Times New Roman" w:cs="Times New Roman"/>
          <w:i/>
          <w:iCs/>
          <w:sz w:val="24"/>
          <w:szCs w:val="24"/>
        </w:rPr>
        <w:t>Товарищество передвижников, «Мир искусства»</w:t>
      </w:r>
      <w:r w:rsidR="0047578C" w:rsidRPr="00D10A16">
        <w:rPr>
          <w:rFonts w:ascii="Times New Roman" w:eastAsia="Times New Roman" w:hAnsi="Times New Roman" w:cs="Times New Roman"/>
          <w:i/>
          <w:sz w:val="24"/>
          <w:szCs w:val="24"/>
        </w:rPr>
        <w:t xml:space="preserve"> и др.).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Конструкция головы человека и ее основные пропорции.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головы человека в пространстве.</w:t>
      </w:r>
    </w:p>
    <w:p w:rsidR="0047578C" w:rsidRPr="00D10A16" w:rsidRDefault="000D4928" w:rsidP="00D10A16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Портрет в скульптуре.</w:t>
      </w:r>
      <w:r w:rsidR="0047578C" w:rsidRPr="00D10A16">
        <w:rPr>
          <w:rFonts w:ascii="Times New Roman" w:eastAsia="Times New Roman" w:hAnsi="Times New Roman" w:cs="Times New Roman"/>
          <w:i/>
          <w:sz w:val="24"/>
          <w:szCs w:val="24"/>
        </w:rPr>
        <w:t>Знакомство с произведениями выдающихся русских мастеров изобразительного искусства</w:t>
      </w:r>
    </w:p>
    <w:p w:rsidR="000D4928" w:rsidRPr="00D10A16" w:rsidRDefault="000D4928" w:rsidP="00D10A16">
      <w:pPr>
        <w:pStyle w:val="ac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Графический портретный рисунок.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Сатирические образы человека.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Образные возможности освещения в портрете.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Роль цвета в портрете.</w:t>
      </w:r>
    </w:p>
    <w:p w:rsidR="00C07D01" w:rsidRPr="00D10A16" w:rsidRDefault="00C07D01" w:rsidP="00D10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 xml:space="preserve">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Портрет в изобразительном искусстве XX века</w:t>
      </w:r>
      <w:r w:rsidR="00355599" w:rsidRPr="00D10A1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(татарских художников)</w:t>
      </w:r>
      <w:r w:rsidRPr="00D10A1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.</w:t>
      </w:r>
    </w:p>
    <w:p w:rsidR="00871141" w:rsidRPr="00D10A16" w:rsidRDefault="00871141" w:rsidP="00D10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>Изображение фигуры человека и образ человека. Изображение фигуры человека в истории искусства (Леонардо да Винчи, Микеланджело Буанаротти,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C07D01" w:rsidRPr="00D10A16" w:rsidRDefault="00C07D01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C845F4" w:rsidRPr="00D10A16" w:rsidRDefault="000D4928" w:rsidP="00D10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Че</w:t>
      </w:r>
      <w:r w:rsidR="0046391F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ловек и пространство. Пейзаж</w:t>
      </w:r>
      <w:r w:rsidR="00C845F4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</w:t>
      </w:r>
      <w:r w:rsidR="00C845F4" w:rsidRPr="00D10A16">
        <w:rPr>
          <w:rFonts w:ascii="Times New Roman" w:eastAsia="Times New Roman" w:hAnsi="Times New Roman" w:cs="Times New Roman"/>
          <w:b/>
          <w:sz w:val="24"/>
          <w:szCs w:val="24"/>
        </w:rPr>
        <w:t>Вечные темы и великие исторические события в искусстве</w:t>
      </w:r>
    </w:p>
    <w:p w:rsidR="000D4928" w:rsidRPr="00D10A16" w:rsidRDefault="00A47E7D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(</w:t>
      </w:r>
      <w:r w:rsidR="00E94B4B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</w:t>
      </w:r>
      <w:r w:rsidR="000D4928" w:rsidRPr="00D10A1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часов)</w:t>
      </w:r>
    </w:p>
    <w:p w:rsidR="000D4928" w:rsidRPr="00D10A16" w:rsidRDefault="000D4928" w:rsidP="00D10A1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Жанры в изобразительном искусстве.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Жанр пейзажа как изображение пространства, как отражение впечатлений и переживаний художника.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Историческое развитие жанра. Основные вехи в развитии жанра пейзажа.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 xml:space="preserve">Образ природы в произведениях русских </w:t>
      </w:r>
      <w:r w:rsidR="00355599"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(татарских) </w:t>
      </w: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 зарубежных художников-пейзажистов.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Виды пейзажей.</w:t>
      </w:r>
    </w:p>
    <w:p w:rsidR="000D4928" w:rsidRPr="00D10A16" w:rsidRDefault="000D4928" w:rsidP="00D10A16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Жанры в изобразительном искусстве.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Изображение пространства.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Правила построения перспективы. Воздушная перспектива.</w:t>
      </w:r>
    </w:p>
    <w:p w:rsidR="007611EB" w:rsidRPr="00D10A16" w:rsidRDefault="000D4928" w:rsidP="00D10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Пейзаж — большой мир.</w:t>
      </w:r>
      <w:r w:rsidR="007611EB" w:rsidRPr="00D10A16">
        <w:rPr>
          <w:rFonts w:ascii="Times New Roman" w:eastAsia="Times New Roman" w:hAnsi="Times New Roman" w:cs="Times New Roman"/>
          <w:sz w:val="24"/>
          <w:szCs w:val="24"/>
        </w:rPr>
        <w:t xml:space="preserve">Пейзаж. 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Пейзаж настроения. Природа и художник.</w:t>
      </w:r>
      <w:r w:rsidR="007611EB" w:rsidRPr="00D10A16">
        <w:rPr>
          <w:rFonts w:ascii="Times New Roman" w:eastAsia="Times New Roman" w:hAnsi="Times New Roman" w:cs="Times New Roman"/>
          <w:i/>
          <w:sz w:val="24"/>
          <w:szCs w:val="24"/>
        </w:rPr>
        <w:t>Пейзаж в живописи художников – импрессионистов (К. Моне, А. Сислей).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Пейзаж в русской </w:t>
      </w:r>
      <w:r w:rsidR="00355599" w:rsidRPr="00D10A1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(татарской)</w:t>
      </w: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живописи.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Пейзаж в графике.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sz w:val="24"/>
          <w:szCs w:val="24"/>
          <w:lang w:eastAsia="en-US"/>
        </w:rPr>
        <w:t>Городской пейзаж.</w:t>
      </w:r>
      <w:r w:rsidR="007611EB" w:rsidRPr="00D10A16">
        <w:rPr>
          <w:rFonts w:ascii="Times New Roman" w:eastAsia="Times New Roman" w:hAnsi="Times New Roman" w:cs="Times New Roman"/>
          <w:sz w:val="24"/>
          <w:szCs w:val="24"/>
        </w:rPr>
        <w:t>Работа на пленэре.</w:t>
      </w:r>
    </w:p>
    <w:p w:rsidR="000D4928" w:rsidRPr="00D10A16" w:rsidRDefault="000D4928" w:rsidP="00D10A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D10A16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Выразительные возможности изобразительного искусства. Язык и смысл.</w:t>
      </w:r>
    </w:p>
    <w:p w:rsidR="003357C3" w:rsidRPr="00D10A16" w:rsidRDefault="00E85CDF" w:rsidP="00D10A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Билибин, В.А. Милашевский, В.А. Фаворский). Анималистический жанр (В.А. Ватагин, Е.И. Чарушин). Образы животных в современных предметах декоративно-прикладного искусства. Стилизация изображения животных.</w:t>
      </w:r>
    </w:p>
    <w:p w:rsidR="0078747E" w:rsidRPr="00D10A16" w:rsidRDefault="0078747E" w:rsidP="00D10A1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с учётом рабочей программы воспитания с указанием количества часов, отводимых на изучение каждой темы,</w:t>
      </w: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учебному предмету «Изобразительное искусство» в 6 классе</w:t>
      </w: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8747E" w:rsidRPr="00D10A16" w:rsidRDefault="0078747E" w:rsidP="00D10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2758" w:type="dxa"/>
        <w:tblInd w:w="7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4"/>
        <w:gridCol w:w="4111"/>
        <w:gridCol w:w="5670"/>
        <w:gridCol w:w="1843"/>
      </w:tblGrid>
      <w:tr w:rsidR="0078747E" w:rsidRPr="00D10A16" w:rsidTr="0078747E">
        <w:trPr>
          <w:trHeight w:val="834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1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рабочей программы воспитания «Школьный урок»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78747E" w:rsidRPr="00D10A16" w:rsidTr="0078747E">
        <w:trPr>
          <w:trHeight w:val="555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  изобразительного      искусства            и          основы</w:t>
            </w:r>
          </w:p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образного языка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pStyle w:val="TableParagraph"/>
              <w:rPr>
                <w:sz w:val="24"/>
                <w:szCs w:val="24"/>
              </w:rPr>
            </w:pPr>
            <w:r w:rsidRPr="00D10A16">
              <w:rPr>
                <w:sz w:val="24"/>
                <w:szCs w:val="24"/>
              </w:rPr>
              <w:t>День</w:t>
            </w:r>
            <w:r w:rsidRPr="00D10A16">
              <w:rPr>
                <w:spacing w:val="-3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Знаний.</w:t>
            </w:r>
          </w:p>
          <w:p w:rsidR="0078747E" w:rsidRPr="00D10A16" w:rsidRDefault="0078747E" w:rsidP="00D10A16">
            <w:pPr>
              <w:pStyle w:val="TableParagraph"/>
              <w:rPr>
                <w:b/>
                <w:sz w:val="24"/>
                <w:szCs w:val="24"/>
              </w:rPr>
            </w:pPr>
          </w:p>
          <w:p w:rsidR="0078747E" w:rsidRPr="00D10A16" w:rsidRDefault="0078747E" w:rsidP="00D10A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4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наших вещей. Натюрморт.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pStyle w:val="TableParagraph"/>
              <w:rPr>
                <w:sz w:val="24"/>
                <w:szCs w:val="24"/>
              </w:rPr>
            </w:pPr>
            <w:r w:rsidRPr="00D10A16">
              <w:rPr>
                <w:sz w:val="24"/>
                <w:szCs w:val="24"/>
              </w:rPr>
              <w:t>День</w:t>
            </w:r>
            <w:r w:rsidRPr="00D10A16">
              <w:rPr>
                <w:spacing w:val="-7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Героев</w:t>
            </w:r>
            <w:r w:rsidRPr="00D10A16">
              <w:rPr>
                <w:spacing w:val="-8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Отечества.</w:t>
            </w:r>
            <w:r w:rsidRPr="00D10A16">
              <w:rPr>
                <w:spacing w:val="-57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День</w:t>
            </w:r>
            <w:r w:rsidRPr="00D10A16">
              <w:rPr>
                <w:spacing w:val="-5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Конституции</w:t>
            </w:r>
            <w:r w:rsidRPr="00D10A16">
              <w:rPr>
                <w:spacing w:val="-4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РФ.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8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Вглядываясь в человека. Портрет.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pStyle w:val="TableParagraph"/>
              <w:rPr>
                <w:sz w:val="24"/>
                <w:szCs w:val="24"/>
              </w:rPr>
            </w:pPr>
            <w:r w:rsidRPr="00D10A16">
              <w:rPr>
                <w:sz w:val="24"/>
                <w:szCs w:val="24"/>
              </w:rPr>
              <w:t>День</w:t>
            </w:r>
            <w:r w:rsidRPr="00D10A16">
              <w:rPr>
                <w:spacing w:val="-4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Российской</w:t>
            </w:r>
            <w:r w:rsidRPr="00D10A16">
              <w:rPr>
                <w:spacing w:val="-4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науки.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4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пространство. Пейзаж.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pStyle w:val="TableParagraph"/>
              <w:rPr>
                <w:sz w:val="24"/>
                <w:szCs w:val="24"/>
              </w:rPr>
            </w:pPr>
            <w:r w:rsidRPr="00D10A16">
              <w:rPr>
                <w:sz w:val="24"/>
                <w:szCs w:val="24"/>
              </w:rPr>
              <w:t>Урок фантазирования.</w:t>
            </w:r>
            <w:r w:rsidRPr="00D10A16">
              <w:rPr>
                <w:spacing w:val="-57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День</w:t>
            </w:r>
            <w:r w:rsidRPr="00D10A16">
              <w:rPr>
                <w:spacing w:val="-2"/>
                <w:sz w:val="24"/>
                <w:szCs w:val="24"/>
              </w:rPr>
              <w:t xml:space="preserve"> </w:t>
            </w:r>
            <w:r w:rsidRPr="00D10A16">
              <w:rPr>
                <w:sz w:val="24"/>
                <w:szCs w:val="24"/>
              </w:rPr>
              <w:t>космонавтики.</w:t>
            </w:r>
          </w:p>
          <w:p w:rsidR="0078747E" w:rsidRPr="00D10A16" w:rsidRDefault="0078747E" w:rsidP="00D10A1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747E" w:rsidRPr="00D10A16" w:rsidTr="0078747E">
        <w:trPr>
          <w:trHeight w:val="278"/>
        </w:trPr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78747E" w:rsidRPr="00D10A16" w:rsidRDefault="0078747E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F73E74" w:rsidRPr="00D10A16" w:rsidRDefault="00F73E74" w:rsidP="00D10A1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D1622" w:rsidRPr="00D10A16" w:rsidRDefault="008D1622" w:rsidP="00D10A16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caps/>
          <w:sz w:val="24"/>
          <w:szCs w:val="24"/>
        </w:rPr>
        <w:t>Календарно - тематическое планирование в  6  классе</w:t>
      </w:r>
    </w:p>
    <w:p w:rsidR="008D1622" w:rsidRPr="00D10A16" w:rsidRDefault="008D1622" w:rsidP="00D10A16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8"/>
        <w:gridCol w:w="3589"/>
        <w:gridCol w:w="709"/>
        <w:gridCol w:w="1985"/>
        <w:gridCol w:w="1701"/>
        <w:gridCol w:w="5953"/>
      </w:tblGrid>
      <w:tr w:rsidR="008D1622" w:rsidRPr="00D10A16" w:rsidTr="0046391F">
        <w:tc>
          <w:tcPr>
            <w:tcW w:w="488" w:type="dxa"/>
            <w:vMerge w:val="restart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89" w:type="dxa"/>
            <w:vMerge w:val="restart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6" w:type="dxa"/>
            <w:gridSpan w:val="2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5953" w:type="dxa"/>
            <w:vMerge w:val="restart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</w:tr>
      <w:tr w:rsidR="008D1622" w:rsidRPr="00D10A16" w:rsidTr="0046391F">
        <w:tc>
          <w:tcPr>
            <w:tcW w:w="488" w:type="dxa"/>
            <w:vMerge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  <w:vMerge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953" w:type="dxa"/>
            <w:vMerge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622" w:rsidRPr="00D10A16" w:rsidTr="00871141">
        <w:tc>
          <w:tcPr>
            <w:tcW w:w="14425" w:type="dxa"/>
            <w:gridSpan w:val="6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четверть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    изобразительного    искусства     (8часов)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89" w:type="dxa"/>
          </w:tcPr>
          <w:p w:rsidR="00CD7A27" w:rsidRPr="00D10A16" w:rsidRDefault="008D1622" w:rsidP="00D10A16">
            <w:pPr>
              <w:pStyle w:val="TableParagraph"/>
              <w:rPr>
                <w:sz w:val="24"/>
                <w:szCs w:val="24"/>
              </w:rPr>
            </w:pPr>
            <w:r w:rsidRPr="00D10A16">
              <w:rPr>
                <w:sz w:val="24"/>
                <w:szCs w:val="24"/>
              </w:rPr>
              <w:t>Изобразительное искусство в семье  пластических искусств</w:t>
            </w:r>
            <w:r w:rsidR="00D44477" w:rsidRPr="00D10A16">
              <w:rPr>
                <w:sz w:val="24"/>
                <w:szCs w:val="24"/>
              </w:rPr>
              <w:t>.</w:t>
            </w:r>
            <w:r w:rsidR="00D44477" w:rsidRPr="00D10A16">
              <w:rPr>
                <w:i/>
                <w:sz w:val="24"/>
                <w:szCs w:val="24"/>
              </w:rPr>
              <w:t xml:space="preserve">Пространственные искусства. </w:t>
            </w:r>
            <w:r w:rsidR="007611EB" w:rsidRPr="00D10A16">
              <w:rPr>
                <w:i/>
                <w:sz w:val="24"/>
                <w:szCs w:val="24"/>
              </w:rPr>
              <w:t>Выразительные возможности изобразительного искусства. Язык и смысл.</w:t>
            </w:r>
            <w:r w:rsidR="00CD7A27" w:rsidRPr="00D10A16">
              <w:rPr>
                <w:sz w:val="24"/>
                <w:szCs w:val="24"/>
              </w:rPr>
              <w:t xml:space="preserve"> </w:t>
            </w:r>
            <w:r w:rsidR="00CD7A27" w:rsidRPr="00D10A16">
              <w:rPr>
                <w:b/>
                <w:sz w:val="24"/>
                <w:szCs w:val="24"/>
              </w:rPr>
              <w:t>День</w:t>
            </w:r>
            <w:r w:rsidR="00CD7A27" w:rsidRPr="00D10A16">
              <w:rPr>
                <w:b/>
                <w:spacing w:val="-3"/>
                <w:sz w:val="24"/>
                <w:szCs w:val="24"/>
              </w:rPr>
              <w:t xml:space="preserve"> </w:t>
            </w:r>
            <w:r w:rsidR="00CD7A27" w:rsidRPr="00D10A16">
              <w:rPr>
                <w:b/>
                <w:sz w:val="24"/>
                <w:szCs w:val="24"/>
              </w:rPr>
              <w:t>Знаний</w:t>
            </w:r>
            <w:r w:rsidR="00CD7A27" w:rsidRPr="00D10A16">
              <w:rPr>
                <w:sz w:val="24"/>
                <w:szCs w:val="24"/>
              </w:rPr>
              <w:t>.</w:t>
            </w:r>
          </w:p>
          <w:p w:rsidR="00CD7A27" w:rsidRPr="00D10A16" w:rsidRDefault="00CD7A27" w:rsidP="00D10A16">
            <w:pPr>
              <w:pStyle w:val="TableParagraph"/>
              <w:rPr>
                <w:b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C6106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3.09</w:t>
            </w:r>
          </w:p>
        </w:tc>
        <w:tc>
          <w:tcPr>
            <w:tcW w:w="1701" w:type="dxa"/>
          </w:tcPr>
          <w:p w:rsidR="000743A2" w:rsidRPr="00D10A16" w:rsidRDefault="000743A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3A2" w:rsidRPr="00D10A16" w:rsidRDefault="000743A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 и разобрать открытки по видам искусства</w:t>
            </w:r>
            <w:r w:rsidR="009C2A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пластических искусств Виды изобразительного искусства:живопись, графика, скульптура. Художественные материалы, их выразительные возможности.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Рисунок- основа изобразительного творчества</w:t>
            </w:r>
            <w:r w:rsidR="002454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4549B" w:rsidRPr="00D10A1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Художественные материалы.</w:t>
            </w:r>
            <w:r w:rsidR="0024549B"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Художественный образ. Стилевое единство.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10.09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Зарисовка с натуры отдельных растений или веточек Материалы: карандаш, уголь фломастер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 и ее выразительные возможности.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17.09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линейных рисунков трав, которые </w:t>
            </w:r>
            <w:r w:rsidR="003B1761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колышет</w:t>
            </w: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ветер (линейный ритм, линейные узоры травянистых соцветий, разнообразие линий</w:t>
            </w:r>
            <w:r w:rsidR="009C2A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Карандаш, уголь.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Пятно, как средство выражения. Композиция, как ритм пятен</w:t>
            </w:r>
            <w:r w:rsidR="002454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24.09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различных состояний в при</w:t>
            </w:r>
            <w:r w:rsidR="009C2A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роде (Ветер, дождь, тучи, туман</w:t>
            </w: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) листа.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Цвет, основы цветоведения.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1.10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Фантазийное изображении сказочных царств ограниченной па литрой с показом вариативных возможностей цвета («Царство снежной королевы» «Изумрудный город», «Страна золотого солнца»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произведениях живописи</w:t>
            </w:r>
            <w:r w:rsidR="002454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8.10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букета с разным настроением. (Радостный, грустный, торжественный, тихий).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изображения в скульптуре</w:t>
            </w:r>
            <w:r w:rsidR="0024549B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объемных изображений животных . Материал- пластилин и стеки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языка изображения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22.10</w:t>
            </w:r>
          </w:p>
        </w:tc>
        <w:tc>
          <w:tcPr>
            <w:tcW w:w="1701" w:type="dxa"/>
          </w:tcPr>
          <w:p w:rsidR="000743A2" w:rsidRPr="00D10A16" w:rsidRDefault="000743A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конкурсных заданий</w:t>
            </w:r>
          </w:p>
        </w:tc>
      </w:tr>
      <w:tr w:rsidR="008D1622" w:rsidRPr="00D10A16" w:rsidTr="00871141">
        <w:tc>
          <w:tcPr>
            <w:tcW w:w="14425" w:type="dxa"/>
            <w:gridSpan w:val="6"/>
          </w:tcPr>
          <w:p w:rsidR="008D1622" w:rsidRPr="00D10A16" w:rsidRDefault="008D1622" w:rsidP="00D10A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Реальность и фантазия в творчестве художника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предметного мира</w:t>
            </w:r>
            <w:r w:rsidR="00CD7A27" w:rsidRPr="00D1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r w:rsidR="00CD7A27" w:rsidRPr="00D10A16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Героев</w:t>
            </w:r>
            <w:r w:rsidR="00CD7A27" w:rsidRPr="00D10A16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Отечества.</w:t>
            </w:r>
            <w:r w:rsidR="00CD7A27" w:rsidRPr="00D10A16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r w:rsidR="00CD7A27" w:rsidRPr="00D10A1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Конституции</w:t>
            </w:r>
            <w:r w:rsidR="00CD7A27" w:rsidRPr="00D10A1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РФ</w:t>
            </w:r>
          </w:p>
          <w:p w:rsidR="00CD7A27" w:rsidRPr="00D10A16" w:rsidRDefault="00CD7A27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A6655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29.10</w:t>
            </w:r>
          </w:p>
          <w:p w:rsidR="00F42389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12.11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с элементами беседы. Изобразить окружающий мир, показать свое отношение к нему.</w:t>
            </w:r>
          </w:p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натюрмортом из плоских предметов с акцентом на композицию, ритм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Материалы: А4, цветная бумага, ножницы, клей.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формы, Многообразие форм окружающего мира.</w:t>
            </w:r>
            <w:r w:rsidR="0024549B"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Натюрморт. Понятие формы. Геометрические тела: куб, шар, цилиндр, конус, призма.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F42389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19.11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из бумаги простых геометрических форм (конус, цилиндр, призма, куб).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объема на плоскости и линейная перспектива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26.11</w:t>
            </w:r>
          </w:p>
        </w:tc>
        <w:tc>
          <w:tcPr>
            <w:tcW w:w="1701" w:type="dxa"/>
          </w:tcPr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Зарисовки конструкции из нескольких геометрических тел Карандаш Формат А-4.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Освещение. Свет и тень.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3.12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Зарисовки геометрических тел из гипса или бумаги с боковым освещением.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в графике.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10.12</w:t>
            </w:r>
          </w:p>
        </w:tc>
        <w:tc>
          <w:tcPr>
            <w:tcW w:w="1701" w:type="dxa"/>
          </w:tcPr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натюрморта в техники печатной графики (оттиск  с аппликации на картоне)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Цвет в натюрморте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17.12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изображением натюрморта в заданном эмоц. состоянии: праздничный, грустный, таинственный.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возможности натюрморта.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24.12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в заданном эмоциональном состоянии</w:t>
            </w:r>
          </w:p>
        </w:tc>
      </w:tr>
      <w:tr w:rsidR="008D1622" w:rsidRPr="00D10A16" w:rsidTr="00871141">
        <w:tc>
          <w:tcPr>
            <w:tcW w:w="14425" w:type="dxa"/>
            <w:gridSpan w:val="6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человека, главная тема искусства</w:t>
            </w:r>
            <w:r w:rsidR="00CD7A27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CD7A27" w:rsidRPr="00D10A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День</w:t>
            </w:r>
            <w:r w:rsidR="00CD7A27" w:rsidRPr="00D10A1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Российской</w:t>
            </w:r>
            <w:r w:rsidR="00CD7A27" w:rsidRPr="00D10A1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="00CD7A27"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науки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14.01</w:t>
            </w:r>
          </w:p>
        </w:tc>
        <w:tc>
          <w:tcPr>
            <w:tcW w:w="1701" w:type="dxa"/>
          </w:tcPr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Портрет,как образ определенного, реального человека. История развития жанра. Изображение человека в искусстве разных эпох.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Конструкция головы человека и ее пропорции.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21.01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изображением головы человека с соотнесенными по разному деталями лица (Аппликация из вырезанных из бумаги форм).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портретный рисунок и выразительность образа.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28.01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автопортрета Материал Карандаш, уголь.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графике.</w:t>
            </w:r>
            <w:r w:rsidR="00871141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Портрет в скульптуре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4/02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соседа по парте в технике силуэта (профиль) Материалы: черная тушь, гуашь, бумага.</w:t>
            </w:r>
            <w:r w:rsidR="00871141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изображением в скульптурном портрете выбранного литературного героя с ярко- выраженным характером (Баба Яга ,Кошей бессмертный, Домовой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589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Сатирические образы человека. Образные возможности освещения в портрете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11.02</w:t>
            </w:r>
          </w:p>
        </w:tc>
        <w:tc>
          <w:tcPr>
            <w:tcW w:w="1701" w:type="dxa"/>
          </w:tcPr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сатирических образов литературных героев. Материалы: черная акварель, черная гелиевая ручка. Наблюдение натуры и выполнение набросков (пятном) головы в различном освещении.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589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 в живописи. Роль цвета в портрете.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18.02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Ассоциативный портрет в техники коллажа Мама,папа,бабушка, дедушка.Групповая работа. Анализ цветового решения образа в портретеМатериалы: гуашь, кисть.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3589" w:type="dxa"/>
          </w:tcPr>
          <w:p w:rsidR="008D1622" w:rsidRPr="00D10A16" w:rsidRDefault="00871141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Великие портретисты. Великие портретисты прошлого (В.А. Тропинин, И.Е. Репин, И.Н. </w:t>
            </w: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Крамской, В.А. Серов). Портрет в изобразительном искусстве XX века (К.С. Петров-Водкин, П.Д. Корин). 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25.02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Повторяем и обобщаем.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3589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фигуры человека и образ человека. Изображение фигуры человека в истории искусства (Леонардо да Винчи, Микеланджело Буанаротти, О. Роден).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4/03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фигуры человека.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3589" w:type="dxa"/>
          </w:tcPr>
          <w:p w:rsidR="008D1622" w:rsidRPr="00D10A16" w:rsidRDefault="00871141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Пропорции и строение фигуры человека. Лепка фигуры человека.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11.03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фигуры человека.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3589" w:type="dxa"/>
          </w:tcPr>
          <w:p w:rsidR="008D1622" w:rsidRPr="00D10A16" w:rsidRDefault="00871141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(В.М. Васнецов, М.В. Нестеров).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18.03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71141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8D1622" w:rsidRPr="00D10A16" w:rsidTr="00871141">
        <w:tc>
          <w:tcPr>
            <w:tcW w:w="14425" w:type="dxa"/>
            <w:gridSpan w:val="6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9" w:type="dxa"/>
          </w:tcPr>
          <w:p w:rsidR="00CD7A27" w:rsidRPr="00D10A16" w:rsidRDefault="008D1622" w:rsidP="00D10A16">
            <w:pPr>
              <w:pStyle w:val="TableParagraph"/>
              <w:rPr>
                <w:b/>
                <w:sz w:val="24"/>
                <w:szCs w:val="24"/>
              </w:rPr>
            </w:pPr>
            <w:r w:rsidRPr="00D10A16">
              <w:rPr>
                <w:sz w:val="24"/>
                <w:szCs w:val="24"/>
              </w:rPr>
              <w:t>Жанры в изобразительном искусстве.</w:t>
            </w:r>
            <w:r w:rsidR="00CD7A27" w:rsidRPr="00D10A16">
              <w:rPr>
                <w:sz w:val="24"/>
                <w:szCs w:val="24"/>
              </w:rPr>
              <w:t xml:space="preserve"> </w:t>
            </w:r>
            <w:r w:rsidR="00CD7A27" w:rsidRPr="00D10A16">
              <w:rPr>
                <w:b/>
                <w:sz w:val="24"/>
                <w:szCs w:val="24"/>
              </w:rPr>
              <w:t>Урок фантазирования.</w:t>
            </w:r>
            <w:r w:rsidR="00CD7A27" w:rsidRPr="00D10A16">
              <w:rPr>
                <w:b/>
                <w:spacing w:val="-57"/>
                <w:sz w:val="24"/>
                <w:szCs w:val="24"/>
              </w:rPr>
              <w:t xml:space="preserve"> </w:t>
            </w:r>
            <w:r w:rsidR="00CD7A27" w:rsidRPr="00D10A16">
              <w:rPr>
                <w:b/>
                <w:sz w:val="24"/>
                <w:szCs w:val="24"/>
              </w:rPr>
              <w:t>День</w:t>
            </w:r>
            <w:r w:rsidR="00CD7A27" w:rsidRPr="00D10A16">
              <w:rPr>
                <w:b/>
                <w:spacing w:val="-2"/>
                <w:sz w:val="24"/>
                <w:szCs w:val="24"/>
              </w:rPr>
              <w:t xml:space="preserve"> </w:t>
            </w:r>
            <w:r w:rsidR="00CD7A27" w:rsidRPr="00D10A16">
              <w:rPr>
                <w:b/>
                <w:sz w:val="24"/>
                <w:szCs w:val="24"/>
              </w:rPr>
              <w:t>космонавтики.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25.03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презентации на тему Жанры. </w:t>
            </w:r>
            <w:r w:rsidR="00D36FEE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искуссия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58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воздушной и линейной перспективы.</w:t>
            </w:r>
            <w:r w:rsidR="00E85CDF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Пейзаж- большой мир. Организация пространства.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A6655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8/04</w:t>
            </w:r>
          </w:p>
          <w:p w:rsidR="009678F8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15.04</w:t>
            </w:r>
          </w:p>
        </w:tc>
        <w:tc>
          <w:tcPr>
            <w:tcW w:w="1701" w:type="dxa"/>
          </w:tcPr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108" w:rsidRPr="00D10A16" w:rsidRDefault="000C310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уходящей вдаль аллеи с соблюдением правил линейной перспективы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 Карандаш, акварель.</w:t>
            </w:r>
            <w:r w:rsidR="00E85CDF"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над изображением большого эпического пейзажа «путь реки» Изображаем уходящие планы и наполняем их деталями. Гуашь, большие кисти</w:t>
            </w:r>
          </w:p>
        </w:tc>
      </w:tr>
      <w:tr w:rsidR="008D1622" w:rsidRPr="00D10A16" w:rsidTr="0046391F">
        <w:tc>
          <w:tcPr>
            <w:tcW w:w="488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3589" w:type="dxa"/>
          </w:tcPr>
          <w:p w:rsidR="00E85CDF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Пейзаж- настроение. Природа и художник.</w:t>
            </w: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Пейзаж в живописи художников – импрессионистов (К. Моне, А. Сислей).</w:t>
            </w:r>
          </w:p>
          <w:p w:rsidR="00E85CDF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1622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пейзаж.</w:t>
            </w:r>
          </w:p>
        </w:tc>
        <w:tc>
          <w:tcPr>
            <w:tcW w:w="709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8D1622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22.04</w:t>
            </w:r>
          </w:p>
        </w:tc>
        <w:tc>
          <w:tcPr>
            <w:tcW w:w="1701" w:type="dxa"/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E85CDF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пейзажа-настроения- работа по представлению и памяти с предварительным выбором яркого личного впечатления от состояния природы.</w:t>
            </w:r>
          </w:p>
          <w:p w:rsidR="00E85CDF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E85CDF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8D1622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на плейнере.</w:t>
            </w:r>
          </w:p>
        </w:tc>
      </w:tr>
      <w:tr w:rsidR="008D1622" w:rsidRPr="00D10A16" w:rsidTr="0046391F">
        <w:trPr>
          <w:trHeight w:val="855"/>
        </w:trPr>
        <w:tc>
          <w:tcPr>
            <w:tcW w:w="488" w:type="dxa"/>
            <w:tcBorders>
              <w:bottom w:val="single" w:sz="4" w:space="0" w:color="auto"/>
            </w:tcBorders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8D1622" w:rsidRPr="00D10A16" w:rsidRDefault="00E85CD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 и содержание в картине. </w:t>
            </w: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Процесс работы над тематической картиной. Библейские сюжеты в мировом изобразительном искусстве (Леонардо да Винчи, Рембрандт, Микеланджело Буанаротти, Рафаэль Санти). Мифологические темы в зарубежном искусстве (С. Боттичелли, Джорджоне, Рафаэль Санти).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1622" w:rsidRPr="00D10A16" w:rsidRDefault="00E85CDF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9192C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D1622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Процесс работы над тематической картиной.</w:t>
            </w:r>
          </w:p>
        </w:tc>
      </w:tr>
      <w:tr w:rsidR="00E85CDF" w:rsidRPr="00D10A16" w:rsidTr="0046391F">
        <w:trPr>
          <w:trHeight w:val="1080"/>
        </w:trPr>
        <w:tc>
          <w:tcPr>
            <w:tcW w:w="488" w:type="dxa"/>
            <w:tcBorders>
              <w:top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589" w:type="dxa"/>
            <w:tcBorders>
              <w:top w:val="single" w:sz="4" w:space="0" w:color="auto"/>
            </w:tcBorders>
          </w:tcPr>
          <w:p w:rsidR="00E85CDF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CDF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6/05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275A8" w:rsidRPr="00D10A16" w:rsidRDefault="000275A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5A8" w:rsidRPr="00D10A16" w:rsidRDefault="000275A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5A8" w:rsidRPr="00D10A16" w:rsidRDefault="000275A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5A8" w:rsidRPr="00D10A16" w:rsidRDefault="000275A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5A8" w:rsidRPr="00D10A16" w:rsidRDefault="000275A8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E85CDF" w:rsidRPr="00D10A16" w:rsidRDefault="00B9634F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Беседа.</w:t>
            </w:r>
          </w:p>
        </w:tc>
      </w:tr>
      <w:tr w:rsidR="008D1622" w:rsidRPr="00D10A16" w:rsidTr="0046391F">
        <w:trPr>
          <w:trHeight w:val="1875"/>
        </w:trPr>
        <w:tc>
          <w:tcPr>
            <w:tcW w:w="488" w:type="dxa"/>
            <w:tcBorders>
              <w:bottom w:val="single" w:sz="4" w:space="0" w:color="auto"/>
            </w:tcBorders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9" w:type="dxa"/>
            <w:tcBorders>
              <w:bottom w:val="single" w:sz="4" w:space="0" w:color="auto"/>
            </w:tcBorders>
          </w:tcPr>
          <w:p w:rsidR="008D1622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Исторические картины из жизни моего города (исторический жанр). Праздники и повседневность в изобразительном искусстве (бытовой жанр).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D1622" w:rsidRPr="00D10A16" w:rsidRDefault="00E85CDF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911B0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D1622" w:rsidRPr="00D10A16" w:rsidRDefault="008D1622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графической композицией «Мой город» Акварель, гуашь.</w:t>
            </w:r>
          </w:p>
          <w:p w:rsidR="008D1622" w:rsidRPr="00D10A16" w:rsidRDefault="008D1622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5CDF" w:rsidRPr="00D10A16" w:rsidTr="0046391F">
        <w:trPr>
          <w:trHeight w:val="1146"/>
        </w:trPr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</w:t>
            </w:r>
          </w:p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9" w:type="dxa"/>
            <w:tcBorders>
              <w:top w:val="single" w:sz="4" w:space="0" w:color="auto"/>
              <w:bottom w:val="single" w:sz="4" w:space="0" w:color="auto"/>
            </w:tcBorders>
          </w:tcPr>
          <w:p w:rsidR="00E85CDF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Великой Отечественной войны в монументальном искусстве и в живописи. </w:t>
            </w: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Мемориальные ансамбли. Место и роль картины в искусстве XX века (Ю.И. Пименов, Ф.П. Решетников, В.Н. Бакшеев, Т.Н. Яблонская).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85CDF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E85CDF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Мемориальные ансамбли.</w:t>
            </w:r>
          </w:p>
        </w:tc>
      </w:tr>
      <w:tr w:rsidR="00E85CDF" w:rsidRPr="00D10A16" w:rsidTr="0046391F">
        <w:trPr>
          <w:trHeight w:val="555"/>
        </w:trPr>
        <w:tc>
          <w:tcPr>
            <w:tcW w:w="488" w:type="dxa"/>
            <w:tcBorders>
              <w:top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589" w:type="dxa"/>
            <w:tcBorders>
              <w:top w:val="single" w:sz="4" w:space="0" w:color="auto"/>
            </w:tcBorders>
          </w:tcPr>
          <w:p w:rsidR="00E85CDF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Искусство иллюстрации (И.Я. Билибин, В.А. Милашевский, В.А. Фаворский). Анималистический жанр (В.А. Ватагин, Е.И. Чарушин). </w:t>
            </w: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Образы животных в современных предметах декоративно-прикладного искусства.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85CDF" w:rsidRPr="00D10A16" w:rsidRDefault="009678F8" w:rsidP="00D10A1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10A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85CDF" w:rsidRPr="00D10A16" w:rsidRDefault="00E85CDF" w:rsidP="00D10A1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:rsidR="00E85CDF" w:rsidRPr="00D10A16" w:rsidRDefault="00C845F4" w:rsidP="00D10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0A1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Стилизация изображения животных.</w:t>
            </w:r>
          </w:p>
        </w:tc>
      </w:tr>
    </w:tbl>
    <w:p w:rsidR="00D03D44" w:rsidRPr="00D10A16" w:rsidRDefault="00D03D44" w:rsidP="00D10A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</w:p>
    <w:p w:rsidR="000E045B" w:rsidRPr="00D10A16" w:rsidRDefault="000E045B" w:rsidP="00D10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D10A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учебно-методического обеспечения</w:t>
      </w:r>
    </w:p>
    <w:p w:rsidR="000E045B" w:rsidRPr="00D10A16" w:rsidRDefault="000E045B" w:rsidP="00D10A16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0E045B" w:rsidRPr="00D10A16" w:rsidRDefault="000E045B" w:rsidP="00D10A16">
      <w:pPr>
        <w:pStyle w:val="a3"/>
        <w:numPr>
          <w:ilvl w:val="1"/>
          <w:numId w:val="4"/>
        </w:numPr>
        <w:tabs>
          <w:tab w:val="clear" w:pos="1440"/>
          <w:tab w:val="left" w:pos="360"/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>Рабочие программы. Изобразительное искусство. Предметная линия учебников под редакцией Б.М.Неменского.5-9 классы: пособие для учителей общеобразовательных учреждений\(Б. М. Неменский, Л.А.Неменская, Н.А.Горячева, А.С.питерских). – М.:Просвещение, 2011. – 129с.</w:t>
      </w:r>
    </w:p>
    <w:p w:rsidR="000E045B" w:rsidRPr="00D10A16" w:rsidRDefault="000E045B" w:rsidP="00D10A16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2EA9" w:rsidRPr="00D10A16" w:rsidRDefault="006E2EA9" w:rsidP="00D10A16">
      <w:pPr>
        <w:numPr>
          <w:ilvl w:val="0"/>
          <w:numId w:val="4"/>
        </w:numPr>
        <w:tabs>
          <w:tab w:val="left" w:pos="360"/>
        </w:tabs>
        <w:spacing w:after="0" w:line="240" w:lineRule="auto"/>
        <w:ind w:left="0" w:firstLine="0"/>
        <w:rPr>
          <w:rStyle w:val="c4"/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Style w:val="c87"/>
          <w:rFonts w:ascii="Times New Roman" w:hAnsi="Times New Roman" w:cs="Times New Roman"/>
          <w:color w:val="000000"/>
          <w:sz w:val="24"/>
          <w:szCs w:val="24"/>
        </w:rPr>
        <w:t> </w:t>
      </w:r>
      <w:r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>Горяева Н.А., Островская О.В. Декоративно-прикладное искусство в жизни человека: учебник по изобразительному искусству для 6 класса/Под ред. Б.М. Не</w:t>
      </w:r>
      <w:r w:rsidR="00817B55"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>менского.- М.: Просвещение, 2014</w:t>
      </w:r>
      <w:r w:rsidRPr="00D10A16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.   </w:t>
      </w: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045B" w:rsidRPr="00D10A16" w:rsidRDefault="000E045B" w:rsidP="00D10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sz w:val="24"/>
          <w:szCs w:val="24"/>
        </w:rPr>
        <w:t>Обеспеченность материально-техническими и информационно-техническими ресурсами.</w:t>
      </w:r>
    </w:p>
    <w:p w:rsidR="000E045B" w:rsidRPr="00D10A16" w:rsidRDefault="000E045B" w:rsidP="00D10A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sz w:val="24"/>
          <w:szCs w:val="24"/>
        </w:rPr>
        <w:t xml:space="preserve">ЦОР-Цифровые образовательные ресурсы: </w:t>
      </w: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искусства. Методическая поддержка on – linewww SCHOOL. ru ООО «Кирилл и Мефодий».</w:t>
      </w: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Энциклопедия изобразительного искусства. ООО «Бизнессофт», Россия, 2005 год.</w:t>
      </w: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color w:val="000000"/>
          <w:sz w:val="24"/>
          <w:szCs w:val="24"/>
        </w:rPr>
        <w:t>Шедевры русской живописи. ООО «Кирилл и Мефодий», 1997 год.</w:t>
      </w: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Эрмитаж. Искусство западной Европы. Художественная энциклопедия. ЗАО «Интерсофт», 1998 год. </w:t>
      </w:r>
    </w:p>
    <w:p w:rsidR="000E045B" w:rsidRPr="00D10A16" w:rsidRDefault="000E045B" w:rsidP="00D10A16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Мировая художественная культура. ООО «Кирилл и Мефодий», 1998 год</w:t>
      </w:r>
    </w:p>
    <w:p w:rsidR="00FA1CA2" w:rsidRPr="00D10A16" w:rsidRDefault="000E045B" w:rsidP="00D10A16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Б-Банк разработок ИЗО:</w:t>
      </w:r>
    </w:p>
    <w:p w:rsidR="000E045B" w:rsidRPr="00D10A16" w:rsidRDefault="000E045B" w:rsidP="00D10A16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>Презентации к урокам 5-9 классы</w:t>
      </w:r>
    </w:p>
    <w:p w:rsidR="000E045B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>Картины.</w:t>
      </w:r>
    </w:p>
    <w:p w:rsidR="00CB0A9C" w:rsidRPr="00D10A16" w:rsidRDefault="000E045B" w:rsidP="00D10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0A16">
        <w:rPr>
          <w:rFonts w:ascii="Times New Roman" w:eastAsia="Times New Roman" w:hAnsi="Times New Roman" w:cs="Times New Roman"/>
          <w:sz w:val="24"/>
          <w:szCs w:val="24"/>
        </w:rPr>
        <w:t>Художники.Работы учащихся.Фотографии.Проекты учащихся.</w:t>
      </w:r>
    </w:p>
    <w:sectPr w:rsidR="00CB0A9C" w:rsidRPr="00D10A16" w:rsidSect="00D10A16">
      <w:footerReference w:type="default" r:id="rId9"/>
      <w:pgSz w:w="16838" w:h="11906" w:orient="landscape"/>
      <w:pgMar w:top="1134" w:right="536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68A" w:rsidRDefault="0015668A" w:rsidP="00070307">
      <w:pPr>
        <w:spacing w:after="0" w:line="240" w:lineRule="auto"/>
      </w:pPr>
      <w:r>
        <w:separator/>
      </w:r>
    </w:p>
  </w:endnote>
  <w:endnote w:type="continuationSeparator" w:id="1">
    <w:p w:rsidR="0015668A" w:rsidRDefault="0015668A" w:rsidP="0007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298490"/>
      <w:docPartObj>
        <w:docPartGallery w:val="Page Numbers (Bottom of Page)"/>
        <w:docPartUnique/>
      </w:docPartObj>
    </w:sdtPr>
    <w:sdtContent>
      <w:p w:rsidR="0078747E" w:rsidRDefault="00F0190D">
        <w:pPr>
          <w:pStyle w:val="a8"/>
          <w:jc w:val="right"/>
        </w:pPr>
        <w:fldSimple w:instr="PAGE   \* MERGEFORMAT">
          <w:r w:rsidR="00D10A16">
            <w:rPr>
              <w:noProof/>
            </w:rPr>
            <w:t>2</w:t>
          </w:r>
        </w:fldSimple>
      </w:p>
    </w:sdtContent>
  </w:sdt>
  <w:p w:rsidR="0078747E" w:rsidRDefault="0078747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68A" w:rsidRDefault="0015668A" w:rsidP="00070307">
      <w:pPr>
        <w:spacing w:after="0" w:line="240" w:lineRule="auto"/>
      </w:pPr>
      <w:r>
        <w:separator/>
      </w:r>
    </w:p>
  </w:footnote>
  <w:footnote w:type="continuationSeparator" w:id="1">
    <w:p w:rsidR="0015668A" w:rsidRDefault="0015668A" w:rsidP="000703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914F4"/>
    <w:multiLevelType w:val="hybridMultilevel"/>
    <w:tmpl w:val="54246084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BD0483E"/>
    <w:multiLevelType w:val="hybridMultilevel"/>
    <w:tmpl w:val="8A460C7C"/>
    <w:lvl w:ilvl="0" w:tplc="52DE8A76">
      <w:start w:val="8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423DEB"/>
    <w:multiLevelType w:val="hybridMultilevel"/>
    <w:tmpl w:val="4AB0B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D7997"/>
    <w:multiLevelType w:val="multilevel"/>
    <w:tmpl w:val="F3905BA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0C655B"/>
    <w:multiLevelType w:val="hybridMultilevel"/>
    <w:tmpl w:val="98ACA8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1D5505"/>
    <w:multiLevelType w:val="hybridMultilevel"/>
    <w:tmpl w:val="4A4EFFB6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0866B4"/>
    <w:multiLevelType w:val="hybridMultilevel"/>
    <w:tmpl w:val="E45ADF6E"/>
    <w:lvl w:ilvl="0" w:tplc="96907EC6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D74EAE"/>
    <w:multiLevelType w:val="multilevel"/>
    <w:tmpl w:val="5C581C3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7A01A8"/>
    <w:multiLevelType w:val="hybridMultilevel"/>
    <w:tmpl w:val="64823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5643CC"/>
    <w:multiLevelType w:val="hybridMultilevel"/>
    <w:tmpl w:val="84F8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02E5A"/>
    <w:multiLevelType w:val="hybridMultilevel"/>
    <w:tmpl w:val="F996A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DE8A76">
      <w:start w:val="8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3"/>
  </w:num>
  <w:num w:numId="8">
    <w:abstractNumId w:val="11"/>
  </w:num>
  <w:num w:numId="9">
    <w:abstractNumId w:val="7"/>
  </w:num>
  <w:num w:numId="10">
    <w:abstractNumId w:val="4"/>
  </w:num>
  <w:num w:numId="11">
    <w:abstractNumId w:val="8"/>
  </w:num>
  <w:num w:numId="12">
    <w:abstractNumId w:val="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94B5C"/>
    <w:rsid w:val="000122D6"/>
    <w:rsid w:val="00015CD0"/>
    <w:rsid w:val="00020A00"/>
    <w:rsid w:val="00023176"/>
    <w:rsid w:val="0002449D"/>
    <w:rsid w:val="000275A8"/>
    <w:rsid w:val="0003044E"/>
    <w:rsid w:val="00032D55"/>
    <w:rsid w:val="00035CF5"/>
    <w:rsid w:val="0004472E"/>
    <w:rsid w:val="00060100"/>
    <w:rsid w:val="00062412"/>
    <w:rsid w:val="000627F6"/>
    <w:rsid w:val="00070307"/>
    <w:rsid w:val="000741D2"/>
    <w:rsid w:val="000743A2"/>
    <w:rsid w:val="00075401"/>
    <w:rsid w:val="0008078C"/>
    <w:rsid w:val="00095E4B"/>
    <w:rsid w:val="000B3703"/>
    <w:rsid w:val="000C3108"/>
    <w:rsid w:val="000C78BF"/>
    <w:rsid w:val="000D4928"/>
    <w:rsid w:val="000E045B"/>
    <w:rsid w:val="00101BDA"/>
    <w:rsid w:val="00103BD7"/>
    <w:rsid w:val="00112FDF"/>
    <w:rsid w:val="001238B3"/>
    <w:rsid w:val="00131CE4"/>
    <w:rsid w:val="00147090"/>
    <w:rsid w:val="00152436"/>
    <w:rsid w:val="0015668A"/>
    <w:rsid w:val="00161D0B"/>
    <w:rsid w:val="001757F6"/>
    <w:rsid w:val="0019067D"/>
    <w:rsid w:val="001C2E6F"/>
    <w:rsid w:val="001D34E6"/>
    <w:rsid w:val="001E744E"/>
    <w:rsid w:val="001F2DED"/>
    <w:rsid w:val="001F711D"/>
    <w:rsid w:val="00206DF8"/>
    <w:rsid w:val="00212F65"/>
    <w:rsid w:val="00223A0F"/>
    <w:rsid w:val="00223EEE"/>
    <w:rsid w:val="002435B6"/>
    <w:rsid w:val="00244910"/>
    <w:rsid w:val="0024549B"/>
    <w:rsid w:val="00260122"/>
    <w:rsid w:val="00270D57"/>
    <w:rsid w:val="00277F39"/>
    <w:rsid w:val="002923C6"/>
    <w:rsid w:val="002925DF"/>
    <w:rsid w:val="0029547D"/>
    <w:rsid w:val="00295799"/>
    <w:rsid w:val="00296A97"/>
    <w:rsid w:val="002A2991"/>
    <w:rsid w:val="002A72FA"/>
    <w:rsid w:val="002B0B24"/>
    <w:rsid w:val="002B195D"/>
    <w:rsid w:val="002B1E9D"/>
    <w:rsid w:val="002B307C"/>
    <w:rsid w:val="002B4B06"/>
    <w:rsid w:val="002D07AA"/>
    <w:rsid w:val="002D6C81"/>
    <w:rsid w:val="002E5599"/>
    <w:rsid w:val="002E5E51"/>
    <w:rsid w:val="00313817"/>
    <w:rsid w:val="003222AD"/>
    <w:rsid w:val="00322EAF"/>
    <w:rsid w:val="00332B10"/>
    <w:rsid w:val="003357C3"/>
    <w:rsid w:val="00341D52"/>
    <w:rsid w:val="00347A4F"/>
    <w:rsid w:val="00355599"/>
    <w:rsid w:val="00357DCF"/>
    <w:rsid w:val="00364EEF"/>
    <w:rsid w:val="00365214"/>
    <w:rsid w:val="00365959"/>
    <w:rsid w:val="003826E1"/>
    <w:rsid w:val="00383689"/>
    <w:rsid w:val="00387005"/>
    <w:rsid w:val="003A6AC5"/>
    <w:rsid w:val="003B1761"/>
    <w:rsid w:val="003B179C"/>
    <w:rsid w:val="003B3FFE"/>
    <w:rsid w:val="003B7D64"/>
    <w:rsid w:val="003C05A3"/>
    <w:rsid w:val="003C1067"/>
    <w:rsid w:val="003D3686"/>
    <w:rsid w:val="003D72F2"/>
    <w:rsid w:val="003D7541"/>
    <w:rsid w:val="003E32D4"/>
    <w:rsid w:val="003F28AF"/>
    <w:rsid w:val="004026F7"/>
    <w:rsid w:val="004056F3"/>
    <w:rsid w:val="00405A16"/>
    <w:rsid w:val="00414FFC"/>
    <w:rsid w:val="004220AC"/>
    <w:rsid w:val="0044313F"/>
    <w:rsid w:val="00445B62"/>
    <w:rsid w:val="0045554A"/>
    <w:rsid w:val="00460FEF"/>
    <w:rsid w:val="0046391F"/>
    <w:rsid w:val="0047384F"/>
    <w:rsid w:val="004746DB"/>
    <w:rsid w:val="0047578C"/>
    <w:rsid w:val="004778CE"/>
    <w:rsid w:val="00477D86"/>
    <w:rsid w:val="0049162A"/>
    <w:rsid w:val="0049570F"/>
    <w:rsid w:val="00497A40"/>
    <w:rsid w:val="004A296D"/>
    <w:rsid w:val="004A4C27"/>
    <w:rsid w:val="004A6655"/>
    <w:rsid w:val="004A7305"/>
    <w:rsid w:val="004C55AC"/>
    <w:rsid w:val="004E18AA"/>
    <w:rsid w:val="00515F95"/>
    <w:rsid w:val="00521CD8"/>
    <w:rsid w:val="00540431"/>
    <w:rsid w:val="00540B70"/>
    <w:rsid w:val="00542553"/>
    <w:rsid w:val="00546078"/>
    <w:rsid w:val="00546858"/>
    <w:rsid w:val="005603A2"/>
    <w:rsid w:val="005637E8"/>
    <w:rsid w:val="0057157C"/>
    <w:rsid w:val="00582686"/>
    <w:rsid w:val="00584E30"/>
    <w:rsid w:val="0059130E"/>
    <w:rsid w:val="005B039F"/>
    <w:rsid w:val="005B5B24"/>
    <w:rsid w:val="005C5EB9"/>
    <w:rsid w:val="005C6CBD"/>
    <w:rsid w:val="005D3DA6"/>
    <w:rsid w:val="005F0F98"/>
    <w:rsid w:val="00601B6E"/>
    <w:rsid w:val="00606D8E"/>
    <w:rsid w:val="00624513"/>
    <w:rsid w:val="006257B8"/>
    <w:rsid w:val="006305DF"/>
    <w:rsid w:val="006350E6"/>
    <w:rsid w:val="006359F9"/>
    <w:rsid w:val="00647045"/>
    <w:rsid w:val="00670BCB"/>
    <w:rsid w:val="0068421E"/>
    <w:rsid w:val="00694B38"/>
    <w:rsid w:val="006A2114"/>
    <w:rsid w:val="006B0ED3"/>
    <w:rsid w:val="006B300D"/>
    <w:rsid w:val="006B7C4F"/>
    <w:rsid w:val="006C19CE"/>
    <w:rsid w:val="006C5A1B"/>
    <w:rsid w:val="006E1D98"/>
    <w:rsid w:val="006E2EA9"/>
    <w:rsid w:val="006E3FEC"/>
    <w:rsid w:val="006E649C"/>
    <w:rsid w:val="006F74C8"/>
    <w:rsid w:val="00704037"/>
    <w:rsid w:val="00721FFB"/>
    <w:rsid w:val="00734D24"/>
    <w:rsid w:val="00743D9F"/>
    <w:rsid w:val="007611EB"/>
    <w:rsid w:val="007662D6"/>
    <w:rsid w:val="00784D2C"/>
    <w:rsid w:val="0078747E"/>
    <w:rsid w:val="007911B0"/>
    <w:rsid w:val="00793844"/>
    <w:rsid w:val="00793A29"/>
    <w:rsid w:val="007A4AC5"/>
    <w:rsid w:val="007B287C"/>
    <w:rsid w:val="007C1566"/>
    <w:rsid w:val="007C2E4C"/>
    <w:rsid w:val="007D4E71"/>
    <w:rsid w:val="007D58B1"/>
    <w:rsid w:val="007E31CF"/>
    <w:rsid w:val="007F296D"/>
    <w:rsid w:val="007F66FC"/>
    <w:rsid w:val="00800982"/>
    <w:rsid w:val="00802277"/>
    <w:rsid w:val="00802EFF"/>
    <w:rsid w:val="008069C1"/>
    <w:rsid w:val="00806FCA"/>
    <w:rsid w:val="00817B55"/>
    <w:rsid w:val="0082436A"/>
    <w:rsid w:val="0084023E"/>
    <w:rsid w:val="0085644C"/>
    <w:rsid w:val="00871141"/>
    <w:rsid w:val="0087168E"/>
    <w:rsid w:val="008967A4"/>
    <w:rsid w:val="008A1E10"/>
    <w:rsid w:val="008A226A"/>
    <w:rsid w:val="008B2ECD"/>
    <w:rsid w:val="008B50BA"/>
    <w:rsid w:val="008C48D6"/>
    <w:rsid w:val="008C6106"/>
    <w:rsid w:val="008D1622"/>
    <w:rsid w:val="008E609B"/>
    <w:rsid w:val="008F6548"/>
    <w:rsid w:val="0090077B"/>
    <w:rsid w:val="00904E04"/>
    <w:rsid w:val="00906D62"/>
    <w:rsid w:val="00907874"/>
    <w:rsid w:val="0091239B"/>
    <w:rsid w:val="009211ED"/>
    <w:rsid w:val="009230F6"/>
    <w:rsid w:val="00923FB1"/>
    <w:rsid w:val="00932A54"/>
    <w:rsid w:val="00933F45"/>
    <w:rsid w:val="0095435F"/>
    <w:rsid w:val="009664B7"/>
    <w:rsid w:val="009678F8"/>
    <w:rsid w:val="00973BF3"/>
    <w:rsid w:val="00985E3B"/>
    <w:rsid w:val="0099192C"/>
    <w:rsid w:val="0099421B"/>
    <w:rsid w:val="009A39EE"/>
    <w:rsid w:val="009A5075"/>
    <w:rsid w:val="009B0315"/>
    <w:rsid w:val="009B5382"/>
    <w:rsid w:val="009C2A9B"/>
    <w:rsid w:val="009C76D7"/>
    <w:rsid w:val="009D6869"/>
    <w:rsid w:val="009E55F0"/>
    <w:rsid w:val="00A006D4"/>
    <w:rsid w:val="00A16366"/>
    <w:rsid w:val="00A16C92"/>
    <w:rsid w:val="00A2402B"/>
    <w:rsid w:val="00A316D0"/>
    <w:rsid w:val="00A33D29"/>
    <w:rsid w:val="00A34E3C"/>
    <w:rsid w:val="00A360BC"/>
    <w:rsid w:val="00A42576"/>
    <w:rsid w:val="00A4274F"/>
    <w:rsid w:val="00A475C5"/>
    <w:rsid w:val="00A47E7D"/>
    <w:rsid w:val="00A62AF9"/>
    <w:rsid w:val="00A65875"/>
    <w:rsid w:val="00A66297"/>
    <w:rsid w:val="00A704BC"/>
    <w:rsid w:val="00A8769B"/>
    <w:rsid w:val="00A95D2D"/>
    <w:rsid w:val="00A96B66"/>
    <w:rsid w:val="00A9762C"/>
    <w:rsid w:val="00AB0E4A"/>
    <w:rsid w:val="00AB353B"/>
    <w:rsid w:val="00AB5D97"/>
    <w:rsid w:val="00AC0A0B"/>
    <w:rsid w:val="00AD4124"/>
    <w:rsid w:val="00AE36D6"/>
    <w:rsid w:val="00AE3B1A"/>
    <w:rsid w:val="00AE6B27"/>
    <w:rsid w:val="00AF4026"/>
    <w:rsid w:val="00B23FED"/>
    <w:rsid w:val="00B27D50"/>
    <w:rsid w:val="00B34177"/>
    <w:rsid w:val="00B462B8"/>
    <w:rsid w:val="00B53C66"/>
    <w:rsid w:val="00B60F4B"/>
    <w:rsid w:val="00B6558C"/>
    <w:rsid w:val="00B65DAD"/>
    <w:rsid w:val="00B71460"/>
    <w:rsid w:val="00B76B1F"/>
    <w:rsid w:val="00B772B1"/>
    <w:rsid w:val="00B82CB0"/>
    <w:rsid w:val="00B933CC"/>
    <w:rsid w:val="00B9634F"/>
    <w:rsid w:val="00BA431C"/>
    <w:rsid w:val="00BB0643"/>
    <w:rsid w:val="00BB3BB8"/>
    <w:rsid w:val="00BE462A"/>
    <w:rsid w:val="00C062A0"/>
    <w:rsid w:val="00C06C19"/>
    <w:rsid w:val="00C07D01"/>
    <w:rsid w:val="00C121AB"/>
    <w:rsid w:val="00C47092"/>
    <w:rsid w:val="00C60924"/>
    <w:rsid w:val="00C701B2"/>
    <w:rsid w:val="00C7195A"/>
    <w:rsid w:val="00C813C8"/>
    <w:rsid w:val="00C836EB"/>
    <w:rsid w:val="00C845F4"/>
    <w:rsid w:val="00C96A2A"/>
    <w:rsid w:val="00CA2508"/>
    <w:rsid w:val="00CB0A9C"/>
    <w:rsid w:val="00CC5516"/>
    <w:rsid w:val="00CC5C60"/>
    <w:rsid w:val="00CD7A27"/>
    <w:rsid w:val="00CF4A0A"/>
    <w:rsid w:val="00CF5B98"/>
    <w:rsid w:val="00D0091B"/>
    <w:rsid w:val="00D03D44"/>
    <w:rsid w:val="00D10027"/>
    <w:rsid w:val="00D10A16"/>
    <w:rsid w:val="00D11C14"/>
    <w:rsid w:val="00D16608"/>
    <w:rsid w:val="00D36FEE"/>
    <w:rsid w:val="00D44477"/>
    <w:rsid w:val="00D556A2"/>
    <w:rsid w:val="00D5613A"/>
    <w:rsid w:val="00D63A61"/>
    <w:rsid w:val="00D7165D"/>
    <w:rsid w:val="00D76F0E"/>
    <w:rsid w:val="00D85615"/>
    <w:rsid w:val="00D8791B"/>
    <w:rsid w:val="00DA17C3"/>
    <w:rsid w:val="00DD0DF2"/>
    <w:rsid w:val="00DE2887"/>
    <w:rsid w:val="00E1028D"/>
    <w:rsid w:val="00E212E6"/>
    <w:rsid w:val="00E24563"/>
    <w:rsid w:val="00E562A0"/>
    <w:rsid w:val="00E56825"/>
    <w:rsid w:val="00E6541E"/>
    <w:rsid w:val="00E7631E"/>
    <w:rsid w:val="00E8157E"/>
    <w:rsid w:val="00E853B2"/>
    <w:rsid w:val="00E85CDF"/>
    <w:rsid w:val="00E91A26"/>
    <w:rsid w:val="00E94B4B"/>
    <w:rsid w:val="00E94B5C"/>
    <w:rsid w:val="00EA0669"/>
    <w:rsid w:val="00EA0EA5"/>
    <w:rsid w:val="00EA13A4"/>
    <w:rsid w:val="00EA1576"/>
    <w:rsid w:val="00EC16F8"/>
    <w:rsid w:val="00EC227B"/>
    <w:rsid w:val="00EC4F13"/>
    <w:rsid w:val="00EC6A9D"/>
    <w:rsid w:val="00ED3140"/>
    <w:rsid w:val="00EE3FF7"/>
    <w:rsid w:val="00EF0837"/>
    <w:rsid w:val="00EF2196"/>
    <w:rsid w:val="00F0190D"/>
    <w:rsid w:val="00F126AF"/>
    <w:rsid w:val="00F13DA6"/>
    <w:rsid w:val="00F247DE"/>
    <w:rsid w:val="00F305BD"/>
    <w:rsid w:val="00F42389"/>
    <w:rsid w:val="00F42466"/>
    <w:rsid w:val="00F42DAC"/>
    <w:rsid w:val="00F62189"/>
    <w:rsid w:val="00F67ECB"/>
    <w:rsid w:val="00F73E74"/>
    <w:rsid w:val="00F84EAE"/>
    <w:rsid w:val="00F94AF1"/>
    <w:rsid w:val="00FA0FE2"/>
    <w:rsid w:val="00FA1CA2"/>
    <w:rsid w:val="00FA41E5"/>
    <w:rsid w:val="00FB004E"/>
    <w:rsid w:val="00FC6F2B"/>
    <w:rsid w:val="00FD3DF8"/>
    <w:rsid w:val="00FD4FFE"/>
    <w:rsid w:val="00FE1714"/>
    <w:rsid w:val="00FE3D1C"/>
    <w:rsid w:val="00FE692C"/>
    <w:rsid w:val="00FF31EC"/>
    <w:rsid w:val="00FF6305"/>
    <w:rsid w:val="00FF7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7C3"/>
  </w:style>
  <w:style w:type="paragraph" w:styleId="1">
    <w:name w:val="heading 1"/>
    <w:basedOn w:val="a"/>
    <w:next w:val="a"/>
    <w:link w:val="10"/>
    <w:qFormat/>
    <w:rsid w:val="00FE1714"/>
    <w:pPr>
      <w:keepNext/>
      <w:widowControl w:val="0"/>
      <w:autoSpaceDE w:val="0"/>
      <w:autoSpaceDN w:val="0"/>
      <w:adjustRightInd w:val="0"/>
      <w:spacing w:before="240" w:after="6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BCB"/>
    <w:pPr>
      <w:ind w:left="720"/>
      <w:contextualSpacing/>
    </w:pPr>
  </w:style>
  <w:style w:type="character" w:customStyle="1" w:styleId="small">
    <w:name w:val="small"/>
    <w:basedOn w:val="a0"/>
    <w:rsid w:val="00E24563"/>
  </w:style>
  <w:style w:type="paragraph" w:styleId="a4">
    <w:name w:val="Normal (Web)"/>
    <w:basedOn w:val="a"/>
    <w:rsid w:val="00E24563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line number"/>
    <w:basedOn w:val="a0"/>
    <w:uiPriority w:val="99"/>
    <w:semiHidden/>
    <w:unhideWhenUsed/>
    <w:rsid w:val="00070307"/>
  </w:style>
  <w:style w:type="paragraph" w:styleId="a6">
    <w:name w:val="header"/>
    <w:basedOn w:val="a"/>
    <w:link w:val="a7"/>
    <w:uiPriority w:val="99"/>
    <w:unhideWhenUsed/>
    <w:rsid w:val="0007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0307"/>
  </w:style>
  <w:style w:type="paragraph" w:styleId="a8">
    <w:name w:val="footer"/>
    <w:basedOn w:val="a"/>
    <w:link w:val="a9"/>
    <w:uiPriority w:val="99"/>
    <w:unhideWhenUsed/>
    <w:rsid w:val="00070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0307"/>
  </w:style>
  <w:style w:type="paragraph" w:customStyle="1" w:styleId="aa">
    <w:name w:val="Новый"/>
    <w:basedOn w:val="a"/>
    <w:rsid w:val="00A33D2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b">
    <w:name w:val="Table Grid"/>
    <w:basedOn w:val="a1"/>
    <w:rsid w:val="00A33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A33D29"/>
    <w:pPr>
      <w:ind w:left="720"/>
      <w:contextualSpacing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19">
    <w:name w:val="c19"/>
    <w:basedOn w:val="a"/>
    <w:rsid w:val="0032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22EAF"/>
  </w:style>
  <w:style w:type="character" w:customStyle="1" w:styleId="c7">
    <w:name w:val="c7"/>
    <w:basedOn w:val="a0"/>
    <w:rsid w:val="00322EAF"/>
  </w:style>
  <w:style w:type="character" w:customStyle="1" w:styleId="c4">
    <w:name w:val="c4"/>
    <w:basedOn w:val="a0"/>
    <w:rsid w:val="00322EAF"/>
  </w:style>
  <w:style w:type="character" w:customStyle="1" w:styleId="apple-converted-space">
    <w:name w:val="apple-converted-space"/>
    <w:basedOn w:val="a0"/>
    <w:uiPriority w:val="99"/>
    <w:rsid w:val="00322EAF"/>
  </w:style>
  <w:style w:type="character" w:customStyle="1" w:styleId="c87">
    <w:name w:val="c87"/>
    <w:basedOn w:val="a0"/>
    <w:rsid w:val="00322EAF"/>
  </w:style>
  <w:style w:type="character" w:customStyle="1" w:styleId="c42">
    <w:name w:val="c42"/>
    <w:basedOn w:val="a0"/>
    <w:rsid w:val="00322EAF"/>
  </w:style>
  <w:style w:type="character" w:customStyle="1" w:styleId="c81">
    <w:name w:val="c81"/>
    <w:basedOn w:val="a0"/>
    <w:rsid w:val="00322EAF"/>
  </w:style>
  <w:style w:type="character" w:customStyle="1" w:styleId="c71">
    <w:name w:val="c71"/>
    <w:basedOn w:val="a0"/>
    <w:rsid w:val="00322EAF"/>
  </w:style>
  <w:style w:type="character" w:customStyle="1" w:styleId="c61">
    <w:name w:val="c61"/>
    <w:basedOn w:val="a0"/>
    <w:rsid w:val="00322EAF"/>
  </w:style>
  <w:style w:type="paragraph" w:styleId="ac">
    <w:name w:val="Body Text Indent"/>
    <w:basedOn w:val="a"/>
    <w:link w:val="ad"/>
    <w:unhideWhenUsed/>
    <w:rsid w:val="00FF78E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FF78E9"/>
  </w:style>
  <w:style w:type="paragraph" w:styleId="ae">
    <w:name w:val="Balloon Text"/>
    <w:basedOn w:val="a"/>
    <w:link w:val="af"/>
    <w:unhideWhenUsed/>
    <w:rsid w:val="00347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347A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E1714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f0">
    <w:name w:val="Strong"/>
    <w:basedOn w:val="a0"/>
    <w:qFormat/>
    <w:rsid w:val="00FE1714"/>
    <w:rPr>
      <w:b/>
      <w:bCs/>
    </w:rPr>
  </w:style>
  <w:style w:type="character" w:styleId="af1">
    <w:name w:val="Emphasis"/>
    <w:basedOn w:val="a0"/>
    <w:qFormat/>
    <w:rsid w:val="00FE1714"/>
    <w:rPr>
      <w:i/>
      <w:iCs/>
    </w:rPr>
  </w:style>
  <w:style w:type="paragraph" w:styleId="af2">
    <w:name w:val="Body Text"/>
    <w:basedOn w:val="a"/>
    <w:link w:val="af3"/>
    <w:rsid w:val="00FE1714"/>
    <w:pPr>
      <w:spacing w:after="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3">
    <w:name w:val="Основной текст Знак"/>
    <w:basedOn w:val="a0"/>
    <w:link w:val="af2"/>
    <w:rsid w:val="00FE1714"/>
    <w:rPr>
      <w:rFonts w:ascii="Times New Roman" w:eastAsia="Times New Roman" w:hAnsi="Times New Roman" w:cs="Times New Roman"/>
      <w:sz w:val="24"/>
      <w:szCs w:val="20"/>
    </w:rPr>
  </w:style>
  <w:style w:type="character" w:styleId="af4">
    <w:name w:val="Hyperlink"/>
    <w:basedOn w:val="a0"/>
    <w:unhideWhenUsed/>
    <w:rsid w:val="00FE1714"/>
    <w:rPr>
      <w:rFonts w:cs="Times New Roman"/>
      <w:color w:val="0000FF"/>
      <w:u w:val="single"/>
    </w:rPr>
  </w:style>
  <w:style w:type="paragraph" w:customStyle="1" w:styleId="12">
    <w:name w:val="Знак1"/>
    <w:basedOn w:val="a"/>
    <w:rsid w:val="00FE1714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andard">
    <w:name w:val="Standard"/>
    <w:rsid w:val="00A2402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TableParagraph">
    <w:name w:val="Table Paragraph"/>
    <w:basedOn w:val="a"/>
    <w:uiPriority w:val="1"/>
    <w:qFormat/>
    <w:rsid w:val="008716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39F3-BCFC-4DE2-A1A3-B7D7FFF3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17</Pages>
  <Words>4599</Words>
  <Characters>26215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Павловна</dc:creator>
  <cp:lastModifiedBy>user</cp:lastModifiedBy>
  <cp:revision>38</cp:revision>
  <cp:lastPrinted>2021-09-30T04:37:00Z</cp:lastPrinted>
  <dcterms:created xsi:type="dcterms:W3CDTF">2017-10-14T07:45:00Z</dcterms:created>
  <dcterms:modified xsi:type="dcterms:W3CDTF">2021-10-03T14:48:00Z</dcterms:modified>
</cp:coreProperties>
</file>